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67E" w14:textId="77777777" w:rsidR="00665CB5" w:rsidRPr="00E31AD5" w:rsidRDefault="000148D4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              </w:t>
      </w:r>
      <w:r w:rsidR="00665CB5" w:rsidRPr="00E31AD5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0DA050F" wp14:editId="6700D335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75E" w14:textId="77777777" w:rsidR="00665CB5" w:rsidRPr="000A0B0E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4"/>
          <w:lang w:val="de-DE" w:eastAsia="hr-HR"/>
        </w:rPr>
      </w:pPr>
      <w:r w:rsidRPr="000A0B0E">
        <w:rPr>
          <w:rFonts w:ascii="HRTimes" w:eastAsia="Times New Roman" w:hAnsi="HRTimes" w:cs="Times New Roman"/>
          <w:sz w:val="24"/>
          <w:szCs w:val="24"/>
          <w:lang w:val="de-DE" w:eastAsia="hr-HR"/>
        </w:rPr>
        <w:t>REPUBLIKA HRVATSKA</w:t>
      </w:r>
    </w:p>
    <w:p w14:paraId="6F6238CE" w14:textId="77777777" w:rsidR="00665CB5" w:rsidRPr="000A0B0E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ZADARSKA ŽUPANIJA</w:t>
      </w:r>
    </w:p>
    <w:p w14:paraId="262A3A1D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OPĆINA STARIGRAD</w:t>
      </w:r>
    </w:p>
    <w:p w14:paraId="3D042701" w14:textId="77777777" w:rsidR="00665CB5" w:rsidRPr="000A0B0E" w:rsidRDefault="000148D4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665CB5" w:rsidRPr="000A0B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</w:t>
      </w:r>
    </w:p>
    <w:p w14:paraId="63591B3E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6F71B" w14:textId="2D6537C0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14:paraId="2AF2C1FE" w14:textId="77777777" w:rsidR="00665CB5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2198-9-1-2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</w:t>
      </w:r>
    </w:p>
    <w:p w14:paraId="3E08F86D" w14:textId="77777777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F4E8D" w14:textId="337AEDBA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01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F5AFD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6E57913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9F80" w14:textId="77777777" w:rsidR="008E0F11" w:rsidRPr="000A0B0E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DC3EB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14:paraId="1FA20715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14:paraId="25F67C15" w14:textId="77777777" w:rsidR="00392749" w:rsidRPr="000A0B0E" w:rsidRDefault="00392749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030818" w14:textId="77777777" w:rsidR="008E0F11" w:rsidRPr="000A0B0E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A7216" w14:textId="1148902E" w:rsidR="00847CD4" w:rsidRPr="000A0B0E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članaka 56. Poslovnika Općinskog vijeća Općine Starigrad sazivam </w:t>
      </w:r>
      <w:r w:rsidR="0054007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 Općinskog vijeća Općine Starigrad koja će se održati dana 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042909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40072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FD2936"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11:30</w:t>
      </w:r>
      <w:r w:rsidR="00847CD4" w:rsidRPr="009823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="00847CD4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vijećnici Općine Starigrad.</w:t>
      </w:r>
    </w:p>
    <w:p w14:paraId="77D78916" w14:textId="77777777" w:rsidR="00847CD4" w:rsidRPr="000A0B0E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2FBB1" w14:textId="77777777" w:rsidR="00B2463B" w:rsidRPr="0097377A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Jakoisticanje"/>
        </w:rPr>
      </w:pPr>
    </w:p>
    <w:p w14:paraId="476E81F4" w14:textId="77777777" w:rsidR="00C56023" w:rsidRPr="000A0B0E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DNEVNOG REDA</w:t>
      </w:r>
    </w:p>
    <w:p w14:paraId="757C4082" w14:textId="77777777" w:rsidR="00665CB5" w:rsidRPr="000A0B0E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3B762" w14:textId="6EBD8317" w:rsidR="00C56023" w:rsidRPr="000A0B0E" w:rsidRDefault="00C56023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226B42"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D29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Općinskog vijeća Općine Starigrad</w:t>
      </w:r>
    </w:p>
    <w:p w14:paraId="015F03B2" w14:textId="77777777" w:rsidR="00590137" w:rsidRDefault="00590137" w:rsidP="00A50430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Aktualno</w:t>
      </w:r>
    </w:p>
    <w:p w14:paraId="0AB7CEAF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III. izmjene i dopune proračuna Općine Starigrad za 2023. godinu</w:t>
      </w:r>
    </w:p>
    <w:p w14:paraId="121D54FD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javnih potreba u kulturi u 2023. godini</w:t>
      </w:r>
    </w:p>
    <w:p w14:paraId="0C533F14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socijalne skrbi Općine Starigrad za 2023. godinu</w:t>
      </w:r>
    </w:p>
    <w:p w14:paraId="6A47B340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održavanja komunalne infrastrukture na području Općine Starigrad za 2023. godinu</w:t>
      </w:r>
    </w:p>
    <w:p w14:paraId="3963AE81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Programa korištenja naknade za zadržavanje nezakonito izgrađenih zgrada u prostoru za 2023. godinu</w:t>
      </w:r>
    </w:p>
    <w:p w14:paraId="3668D36D" w14:textId="4C133708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građenja komunalne infrastrukture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Starigrad za 2023. godinu</w:t>
      </w:r>
    </w:p>
    <w:p w14:paraId="4EDE055D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javnih potreba u sportu u 2023. godini</w:t>
      </w:r>
    </w:p>
    <w:p w14:paraId="45257F82" w14:textId="1A4DAE18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i dopune Programa javnih potreba u školstvu, predškolskom odgoju i naobrazbi Općine Starigrad u 2023. godini</w:t>
      </w:r>
    </w:p>
    <w:p w14:paraId="7A2A7DA1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izmjene i dopune Odluke o raspodjeli rezultata i načinu korištenja viška prihoda iz 2022. godine</w:t>
      </w:r>
    </w:p>
    <w:p w14:paraId="08C988E0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 Starigrad za 2024. godinu sa projekcijama za 2025. i 2026. godinu</w:t>
      </w:r>
    </w:p>
    <w:p w14:paraId="03167D95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izvršavanju proračuna Općine Starigrad za 2024. godinu</w:t>
      </w:r>
    </w:p>
    <w:p w14:paraId="75B306A4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održavanja komunalne infrastrukture na području Općine Starigrad  za 2024. godinu</w:t>
      </w:r>
    </w:p>
    <w:p w14:paraId="19D7B075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na području Općine Starigrad za 2024. godinu</w:t>
      </w:r>
    </w:p>
    <w:p w14:paraId="4D32A013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kulturi u 2024. godini</w:t>
      </w:r>
    </w:p>
    <w:p w14:paraId="20EF2E49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sportu u 2024. godini</w:t>
      </w:r>
    </w:p>
    <w:p w14:paraId="3CE981B1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Program socijalne skrbi Općine Starigrad za 2024. godinu</w:t>
      </w:r>
    </w:p>
    <w:p w14:paraId="4422A30E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školstvu, predškolskom odgoju  i naobrazbi  Općine Starigrad u 2024. godini</w:t>
      </w:r>
    </w:p>
    <w:p w14:paraId="57E205F2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korištenja naknade za zadržavanje nezakonito izgrađenih zgrada u prostoru za 2024. godinu</w:t>
      </w:r>
    </w:p>
    <w:p w14:paraId="637585BE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porezima Općine Starigrad</w:t>
      </w:r>
    </w:p>
    <w:p w14:paraId="351D358E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visini poreznih stopa godišnjeg poreza na dohodak na području Općine Starigrad</w:t>
      </w:r>
    </w:p>
    <w:p w14:paraId="5633C45F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II. Rebalans financijskog plana Dječjeg vrtića "Osmjeh“ za 2023. godinu</w:t>
      </w:r>
    </w:p>
    <w:p w14:paraId="1ECFCADD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financijski plan za 2024. godinu sa projekcijama za 2025. i 2026. godinu Dječjeg vrtića "Osmjeh"</w:t>
      </w:r>
    </w:p>
    <w:p w14:paraId="1BEADA2A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suglasnost na II. Izmjene Pravilnika o radu Dječjeg vrtića „Osmjeh“</w:t>
      </w:r>
    </w:p>
    <w:p w14:paraId="7DF707F8" w14:textId="372BAD32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suglasnost na Prijedlog koeficijenata za djelatnike Dječjeg vrtića „Osmjeh“</w:t>
      </w:r>
    </w:p>
    <w:p w14:paraId="44563EFE" w14:textId="782CD5D1" w:rsidR="001C109D" w:rsidRDefault="001C109D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Statutarna odluka o dopuni Statuta Općine Starigrad</w:t>
      </w:r>
    </w:p>
    <w:p w14:paraId="13EB2E4B" w14:textId="7E49B357" w:rsidR="00FD2936" w:rsidRDefault="00CE16AD" w:rsidP="00FD2936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redu na pomorskom dobru</w:t>
      </w:r>
    </w:p>
    <w:p w14:paraId="19457FCB" w14:textId="124ADC25" w:rsidR="00FD2936" w:rsidRDefault="00CE16AD" w:rsidP="00FD2936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privremenoj zabrani izvođenja građevinskih radova tijekom turističke sezone za 2024. godinu</w:t>
      </w:r>
    </w:p>
    <w:p w14:paraId="270E5E5A" w14:textId="1AC32753" w:rsidR="00CE16AD" w:rsidRDefault="00CE16AD" w:rsidP="00FD2936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članova Općinskog povjerenstva za procjenu šteta od prirodnih nepogoda</w:t>
      </w:r>
    </w:p>
    <w:p w14:paraId="5DF34E5E" w14:textId="2752F345" w:rsidR="00CE16AD" w:rsidRDefault="00E45340" w:rsidP="00FD2936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raspoređivanju sredstava za redovito godišnje financiranje političkih aktivnosti u 2024. godini</w:t>
      </w:r>
    </w:p>
    <w:p w14:paraId="6A7EF8B2" w14:textId="77777777" w:rsidR="00580CDF" w:rsidRDefault="00580CDF" w:rsidP="00580CDF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zahtjevima RH za mirnim rješenjem spora</w:t>
      </w:r>
    </w:p>
    <w:p w14:paraId="6A68545A" w14:textId="4CB56D46" w:rsidR="00CE16AD" w:rsidRPr="00580CDF" w:rsidRDefault="00E45340" w:rsidP="00FD2936">
      <w:pPr>
        <w:pStyle w:val="Odlomakpopis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0CDF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p w14:paraId="4887CC8D" w14:textId="77777777" w:rsidR="00FD2936" w:rsidRPr="00FD2936" w:rsidRDefault="00FD2936" w:rsidP="00FD29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A1105" w14:textId="77777777" w:rsidR="00C87E95" w:rsidRPr="00470BD3" w:rsidRDefault="00C87E95" w:rsidP="00470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4B9BDE" w14:textId="77777777" w:rsidR="005F7395" w:rsidRPr="000A0B0E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0B0E">
        <w:rPr>
          <w:rFonts w:ascii="Times New Roman" w:hAnsi="Times New Roman" w:cs="Times New Roman"/>
          <w:sz w:val="24"/>
          <w:szCs w:val="24"/>
        </w:rPr>
        <w:t>Predsjednik</w:t>
      </w:r>
    </w:p>
    <w:p w14:paraId="2AA7968D" w14:textId="77777777" w:rsidR="000A0B0E" w:rsidRPr="000A0B0E" w:rsidRDefault="000A0B0E" w:rsidP="000A0B0E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7A476AD2" w14:textId="77777777" w:rsidR="00C56023" w:rsidRPr="000A0B0E" w:rsidRDefault="00665CB5" w:rsidP="00C87E95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A0B0E">
        <w:rPr>
          <w:rFonts w:ascii="Times New Roman" w:hAnsi="Times New Roman" w:cs="Times New Roman"/>
          <w:sz w:val="24"/>
          <w:szCs w:val="24"/>
        </w:rPr>
        <w:t>Marko Marasović, dipl. ing. građ. v.r.</w:t>
      </w:r>
    </w:p>
    <w:sectPr w:rsidR="00C56023" w:rsidRPr="000A0B0E" w:rsidSect="00C87E95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32B1"/>
    <w:multiLevelType w:val="hybridMultilevel"/>
    <w:tmpl w:val="59220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15E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B0A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D32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1EBF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97242394">
    <w:abstractNumId w:val="1"/>
  </w:num>
  <w:num w:numId="2" w16cid:durableId="1392850794">
    <w:abstractNumId w:val="4"/>
  </w:num>
  <w:num w:numId="3" w16cid:durableId="490757976">
    <w:abstractNumId w:val="2"/>
  </w:num>
  <w:num w:numId="4" w16cid:durableId="115881148">
    <w:abstractNumId w:val="3"/>
  </w:num>
  <w:num w:numId="5" w16cid:durableId="6295095">
    <w:abstractNumId w:val="0"/>
  </w:num>
  <w:num w:numId="6" w16cid:durableId="1878926008">
    <w:abstractNumId w:val="9"/>
  </w:num>
  <w:num w:numId="7" w16cid:durableId="1606041293">
    <w:abstractNumId w:val="6"/>
  </w:num>
  <w:num w:numId="8" w16cid:durableId="1304114358">
    <w:abstractNumId w:val="8"/>
  </w:num>
  <w:num w:numId="9" w16cid:durableId="523131553">
    <w:abstractNumId w:val="5"/>
  </w:num>
  <w:num w:numId="10" w16cid:durableId="1260915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E6"/>
    <w:rsid w:val="00007E66"/>
    <w:rsid w:val="000148D4"/>
    <w:rsid w:val="000244DF"/>
    <w:rsid w:val="00034B67"/>
    <w:rsid w:val="00042909"/>
    <w:rsid w:val="00064DD6"/>
    <w:rsid w:val="00067173"/>
    <w:rsid w:val="00086FDE"/>
    <w:rsid w:val="000934E7"/>
    <w:rsid w:val="000A0B0E"/>
    <w:rsid w:val="000B471E"/>
    <w:rsid w:val="000D1B15"/>
    <w:rsid w:val="000D6DF5"/>
    <w:rsid w:val="00123686"/>
    <w:rsid w:val="00147781"/>
    <w:rsid w:val="00161701"/>
    <w:rsid w:val="001A22BA"/>
    <w:rsid w:val="001C109D"/>
    <w:rsid w:val="001E4D17"/>
    <w:rsid w:val="001F47F7"/>
    <w:rsid w:val="00226B42"/>
    <w:rsid w:val="00255D5A"/>
    <w:rsid w:val="00263C86"/>
    <w:rsid w:val="00267C87"/>
    <w:rsid w:val="002811EF"/>
    <w:rsid w:val="00300A34"/>
    <w:rsid w:val="00317A8A"/>
    <w:rsid w:val="00323052"/>
    <w:rsid w:val="00392749"/>
    <w:rsid w:val="003B5AFC"/>
    <w:rsid w:val="003C3DBA"/>
    <w:rsid w:val="00470BD3"/>
    <w:rsid w:val="004B1D3C"/>
    <w:rsid w:val="00501C82"/>
    <w:rsid w:val="00520556"/>
    <w:rsid w:val="00540072"/>
    <w:rsid w:val="00580CDF"/>
    <w:rsid w:val="00590137"/>
    <w:rsid w:val="005A7EA7"/>
    <w:rsid w:val="005B0641"/>
    <w:rsid w:val="005D2547"/>
    <w:rsid w:val="005F7395"/>
    <w:rsid w:val="00601EB5"/>
    <w:rsid w:val="00631971"/>
    <w:rsid w:val="00635347"/>
    <w:rsid w:val="00641153"/>
    <w:rsid w:val="00665CB5"/>
    <w:rsid w:val="006910E2"/>
    <w:rsid w:val="006B3879"/>
    <w:rsid w:val="006B4441"/>
    <w:rsid w:val="006E7541"/>
    <w:rsid w:val="007A54B2"/>
    <w:rsid w:val="00803DBC"/>
    <w:rsid w:val="00837A11"/>
    <w:rsid w:val="00847CD4"/>
    <w:rsid w:val="00867EB3"/>
    <w:rsid w:val="0087519B"/>
    <w:rsid w:val="00896AF2"/>
    <w:rsid w:val="008E0F11"/>
    <w:rsid w:val="008E113E"/>
    <w:rsid w:val="008E2418"/>
    <w:rsid w:val="00901CCE"/>
    <w:rsid w:val="00954661"/>
    <w:rsid w:val="0095538B"/>
    <w:rsid w:val="0097377A"/>
    <w:rsid w:val="00982305"/>
    <w:rsid w:val="0099624A"/>
    <w:rsid w:val="009A4C23"/>
    <w:rsid w:val="009C1DE3"/>
    <w:rsid w:val="009D1014"/>
    <w:rsid w:val="009D6AB0"/>
    <w:rsid w:val="00A31C84"/>
    <w:rsid w:val="00A47CFE"/>
    <w:rsid w:val="00A50430"/>
    <w:rsid w:val="00A74A61"/>
    <w:rsid w:val="00AB5381"/>
    <w:rsid w:val="00AC1D41"/>
    <w:rsid w:val="00AD400E"/>
    <w:rsid w:val="00AE3970"/>
    <w:rsid w:val="00AF5AFD"/>
    <w:rsid w:val="00B2463B"/>
    <w:rsid w:val="00B516BB"/>
    <w:rsid w:val="00B64673"/>
    <w:rsid w:val="00BB4FA4"/>
    <w:rsid w:val="00BD0299"/>
    <w:rsid w:val="00BD4E0F"/>
    <w:rsid w:val="00C03B34"/>
    <w:rsid w:val="00C16336"/>
    <w:rsid w:val="00C31506"/>
    <w:rsid w:val="00C56023"/>
    <w:rsid w:val="00C608AC"/>
    <w:rsid w:val="00C81EF4"/>
    <w:rsid w:val="00C832A9"/>
    <w:rsid w:val="00C87E95"/>
    <w:rsid w:val="00CA7F29"/>
    <w:rsid w:val="00CE16AD"/>
    <w:rsid w:val="00CF6DBD"/>
    <w:rsid w:val="00D95F31"/>
    <w:rsid w:val="00DB3928"/>
    <w:rsid w:val="00DE1EDE"/>
    <w:rsid w:val="00E271F3"/>
    <w:rsid w:val="00E31AD5"/>
    <w:rsid w:val="00E45340"/>
    <w:rsid w:val="00E8057F"/>
    <w:rsid w:val="00E9167F"/>
    <w:rsid w:val="00EB1B8D"/>
    <w:rsid w:val="00EB7266"/>
    <w:rsid w:val="00F03B7A"/>
    <w:rsid w:val="00F3107D"/>
    <w:rsid w:val="00F31DDA"/>
    <w:rsid w:val="00F604E3"/>
    <w:rsid w:val="00F634BB"/>
    <w:rsid w:val="00F748E6"/>
    <w:rsid w:val="00FC3DEE"/>
    <w:rsid w:val="00FD2936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CA6"/>
  <w15:docId w15:val="{010E752E-51BA-42C2-B10E-415155A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463B"/>
    <w:rPr>
      <w:color w:val="605E5C"/>
      <w:shd w:val="clear" w:color="auto" w:fill="E1DFDD"/>
    </w:rPr>
  </w:style>
  <w:style w:type="paragraph" w:customStyle="1" w:styleId="NoSpacing1">
    <w:name w:val="No Spacing1"/>
    <w:next w:val="Bezproreda"/>
    <w:uiPriority w:val="1"/>
    <w:qFormat/>
    <w:rsid w:val="00C56023"/>
    <w:pPr>
      <w:spacing w:after="0" w:line="240" w:lineRule="auto"/>
    </w:pPr>
  </w:style>
  <w:style w:type="paragraph" w:styleId="Bezproreda">
    <w:name w:val="No Spacing"/>
    <w:uiPriority w:val="1"/>
    <w:qFormat/>
    <w:rsid w:val="00C56023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97377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2023-11-27T07:33:00Z</cp:lastPrinted>
  <dcterms:created xsi:type="dcterms:W3CDTF">2017-12-05T11:05:00Z</dcterms:created>
  <dcterms:modified xsi:type="dcterms:W3CDTF">2023-11-27T07:35:00Z</dcterms:modified>
</cp:coreProperties>
</file>