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5B98" w14:textId="00CDE42E" w:rsidR="002F734A" w:rsidRPr="00D50588" w:rsidRDefault="00BE7172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CF06394" wp14:editId="5A5689F2">
            <wp:simplePos x="0" y="0"/>
            <wp:positionH relativeFrom="margin">
              <wp:posOffset>523875</wp:posOffset>
            </wp:positionH>
            <wp:positionV relativeFrom="paragraph">
              <wp:posOffset>219075</wp:posOffset>
            </wp:positionV>
            <wp:extent cx="495300" cy="628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FD3">
        <w:rPr>
          <w:rFonts w:ascii="Times New Roman" w:hAnsi="Times New Roman" w:cs="Times New Roman"/>
          <w:sz w:val="24"/>
          <w:szCs w:val="24"/>
        </w:rPr>
        <w:tab/>
      </w:r>
      <w:r w:rsidR="00E95FD3">
        <w:rPr>
          <w:rFonts w:ascii="Times New Roman" w:hAnsi="Times New Roman" w:cs="Times New Roman"/>
          <w:sz w:val="24"/>
          <w:szCs w:val="24"/>
        </w:rPr>
        <w:tab/>
      </w:r>
      <w:r w:rsidR="00E95FD3">
        <w:rPr>
          <w:rFonts w:ascii="Times New Roman" w:hAnsi="Times New Roman" w:cs="Times New Roman"/>
          <w:sz w:val="24"/>
          <w:szCs w:val="24"/>
        </w:rPr>
        <w:tab/>
      </w:r>
      <w:r w:rsidR="00E95FD3">
        <w:rPr>
          <w:rFonts w:ascii="Times New Roman" w:hAnsi="Times New Roman" w:cs="Times New Roman"/>
          <w:sz w:val="24"/>
          <w:szCs w:val="24"/>
        </w:rPr>
        <w:tab/>
      </w:r>
      <w:r w:rsidR="00E95FD3">
        <w:rPr>
          <w:rFonts w:ascii="Times New Roman" w:hAnsi="Times New Roman" w:cs="Times New Roman"/>
          <w:sz w:val="24"/>
          <w:szCs w:val="24"/>
        </w:rPr>
        <w:tab/>
      </w:r>
      <w:r w:rsidR="00E95FD3">
        <w:rPr>
          <w:rFonts w:ascii="Times New Roman" w:hAnsi="Times New Roman" w:cs="Times New Roman"/>
          <w:sz w:val="24"/>
          <w:szCs w:val="24"/>
        </w:rPr>
        <w:tab/>
      </w:r>
      <w:r w:rsidR="00E95FD3">
        <w:rPr>
          <w:rFonts w:ascii="Times New Roman" w:hAnsi="Times New Roman" w:cs="Times New Roman"/>
          <w:sz w:val="24"/>
          <w:szCs w:val="24"/>
        </w:rPr>
        <w:tab/>
      </w:r>
      <w:r w:rsidR="00E95FD3">
        <w:rPr>
          <w:rFonts w:ascii="Times New Roman" w:hAnsi="Times New Roman" w:cs="Times New Roman"/>
          <w:sz w:val="24"/>
          <w:szCs w:val="24"/>
        </w:rPr>
        <w:tab/>
      </w:r>
      <w:r w:rsidR="00E95FD3">
        <w:rPr>
          <w:rFonts w:ascii="Times New Roman" w:hAnsi="Times New Roman" w:cs="Times New Roman"/>
          <w:sz w:val="24"/>
          <w:szCs w:val="24"/>
        </w:rPr>
        <w:tab/>
      </w:r>
      <w:r w:rsidR="00E95FD3">
        <w:rPr>
          <w:rFonts w:ascii="Times New Roman" w:hAnsi="Times New Roman" w:cs="Times New Roman"/>
          <w:sz w:val="24"/>
          <w:szCs w:val="24"/>
        </w:rPr>
        <w:tab/>
        <w:t>-NACRT-</w:t>
      </w:r>
    </w:p>
    <w:p w14:paraId="103D4C3C" w14:textId="62ABCEEC" w:rsidR="00BE7172" w:rsidRPr="00D50588" w:rsidRDefault="00BE7172" w:rsidP="00BE7172">
      <w:pPr>
        <w:pStyle w:val="Style"/>
        <w:spacing w:before="100" w:beforeAutospacing="1"/>
        <w:ind w:left="-113" w:right="-113"/>
        <w:rPr>
          <w:rFonts w:ascii="Times New Roman" w:eastAsia="MS Mincho" w:hAnsi="Times New Roman" w:cs="Times New Roman"/>
          <w:noProof/>
          <w:sz w:val="24"/>
          <w:szCs w:val="24"/>
          <w:lang w:val="hr-HR"/>
        </w:rPr>
      </w:pPr>
      <w:r w:rsidRPr="00D50588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   </w:t>
      </w:r>
    </w:p>
    <w:p w14:paraId="291E6BCC" w14:textId="77777777" w:rsidR="00BE7172" w:rsidRPr="00D50588" w:rsidRDefault="00BE7172" w:rsidP="00BE7172">
      <w:pPr>
        <w:pStyle w:val="Style"/>
        <w:rPr>
          <w:rFonts w:ascii="Times New Roman" w:eastAsia="MS Mincho" w:hAnsi="Times New Roman" w:cs="Times New Roman"/>
          <w:bCs/>
          <w:noProof/>
          <w:sz w:val="24"/>
          <w:szCs w:val="24"/>
          <w:lang w:val="hr-HR"/>
        </w:rPr>
      </w:pPr>
    </w:p>
    <w:p w14:paraId="7A19D33A" w14:textId="77777777" w:rsidR="00BE7172" w:rsidRPr="00D50588" w:rsidRDefault="00BE7172" w:rsidP="00BE7172">
      <w:pPr>
        <w:pStyle w:val="Style"/>
        <w:rPr>
          <w:rFonts w:ascii="Times New Roman" w:eastAsia="MS Mincho" w:hAnsi="Times New Roman" w:cs="Times New Roman"/>
          <w:bCs/>
          <w:noProof/>
          <w:sz w:val="24"/>
          <w:szCs w:val="24"/>
          <w:lang w:val="hr-HR"/>
        </w:rPr>
      </w:pPr>
    </w:p>
    <w:p w14:paraId="1AA26673" w14:textId="0F1A2C15" w:rsidR="00BE7172" w:rsidRPr="00D50588" w:rsidRDefault="00BE7172" w:rsidP="00BE7172">
      <w:pPr>
        <w:pStyle w:val="Style"/>
        <w:rPr>
          <w:rFonts w:ascii="Times New Roman" w:eastAsia="MS Mincho" w:hAnsi="Times New Roman" w:cs="Times New Roman"/>
          <w:bCs/>
          <w:noProof/>
          <w:sz w:val="24"/>
          <w:szCs w:val="24"/>
          <w:lang w:val="hr-HR"/>
        </w:rPr>
      </w:pPr>
      <w:r w:rsidRPr="00D50588">
        <w:rPr>
          <w:rFonts w:ascii="Times New Roman" w:eastAsia="MS Mincho" w:hAnsi="Times New Roman" w:cs="Times New Roman"/>
          <w:bCs/>
          <w:noProof/>
          <w:sz w:val="24"/>
          <w:szCs w:val="24"/>
          <w:lang w:val="hr-HR"/>
        </w:rPr>
        <w:t>REPUBLIKA HRVATSKA</w:t>
      </w:r>
    </w:p>
    <w:p w14:paraId="63411CA5" w14:textId="77777777" w:rsidR="00BE7172" w:rsidRPr="00D50588" w:rsidRDefault="00BE7172" w:rsidP="00BE7172">
      <w:pPr>
        <w:pStyle w:val="Style"/>
        <w:rPr>
          <w:rFonts w:ascii="Times New Roman" w:eastAsia="MS Mincho" w:hAnsi="Times New Roman" w:cs="Times New Roman"/>
          <w:noProof/>
          <w:sz w:val="24"/>
          <w:szCs w:val="24"/>
          <w:lang w:val="hr-HR"/>
        </w:rPr>
      </w:pPr>
      <w:r w:rsidRPr="00D50588">
        <w:rPr>
          <w:rFonts w:ascii="Times New Roman" w:eastAsia="MS Mincho" w:hAnsi="Times New Roman" w:cs="Times New Roman"/>
          <w:noProof/>
          <w:sz w:val="24"/>
          <w:szCs w:val="24"/>
          <w:lang w:val="hr-HR"/>
        </w:rPr>
        <w:t>ŽUPANIJA ZADARSKA</w:t>
      </w:r>
    </w:p>
    <w:p w14:paraId="53F4E219" w14:textId="77777777" w:rsidR="00BE7172" w:rsidRPr="00D50588" w:rsidRDefault="00BE7172" w:rsidP="00BE7172">
      <w:pPr>
        <w:pStyle w:val="Style"/>
        <w:rPr>
          <w:rFonts w:ascii="Times New Roman" w:eastAsia="MS Mincho" w:hAnsi="Times New Roman" w:cs="Times New Roman"/>
          <w:noProof/>
          <w:sz w:val="24"/>
          <w:szCs w:val="24"/>
          <w:lang w:val="hr-HR"/>
        </w:rPr>
      </w:pPr>
      <w:r w:rsidRPr="00D50588">
        <w:rPr>
          <w:rFonts w:ascii="Times New Roman" w:eastAsia="MS Mincho" w:hAnsi="Times New Roman" w:cs="Times New Roman"/>
          <w:noProof/>
          <w:sz w:val="24"/>
          <w:szCs w:val="24"/>
          <w:lang w:val="hr-HR"/>
        </w:rPr>
        <w:t>OPĆINA STARIGRAD</w:t>
      </w:r>
    </w:p>
    <w:p w14:paraId="29E46E39" w14:textId="7CCA31D0" w:rsidR="005D4DA2" w:rsidRPr="00D50588" w:rsidRDefault="00BE7172" w:rsidP="002F734A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 xml:space="preserve">     Općinsko vijeće </w:t>
      </w:r>
    </w:p>
    <w:p w14:paraId="7DFB87ED" w14:textId="77777777" w:rsidR="00BE7172" w:rsidRPr="00D50588" w:rsidRDefault="00BE7172" w:rsidP="002F734A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3ABB6" w14:textId="402F4E99" w:rsidR="00BE7172" w:rsidRPr="00D50588" w:rsidRDefault="00BE7172" w:rsidP="005D4DA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ab/>
      </w:r>
      <w:r w:rsidR="005D4DA2" w:rsidRPr="00D50588">
        <w:rPr>
          <w:rFonts w:ascii="Times New Roman" w:hAnsi="Times New Roman" w:cs="Times New Roman"/>
          <w:sz w:val="24"/>
          <w:szCs w:val="24"/>
        </w:rPr>
        <w:t>Na temelju članka 10. stavka 1. i članka 12. stavka 1. Zakona o poljoprivrednom zemljištu</w:t>
      </w:r>
      <w:r w:rsidR="002F734A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="005D4DA2" w:rsidRPr="00D50588">
        <w:rPr>
          <w:rFonts w:ascii="Times New Roman" w:hAnsi="Times New Roman" w:cs="Times New Roman"/>
          <w:sz w:val="24"/>
          <w:szCs w:val="24"/>
        </w:rPr>
        <w:t>("Narodne novine", broj 20/18, 115/18, 98/19 i 57/22), članka 8. stavka 2. Zakona o zaštiti od požara (''Narodne novine'' broj 92/10</w:t>
      </w:r>
      <w:r w:rsidR="00D50588">
        <w:rPr>
          <w:rFonts w:ascii="Times New Roman" w:hAnsi="Times New Roman" w:cs="Times New Roman"/>
          <w:sz w:val="24"/>
          <w:szCs w:val="24"/>
        </w:rPr>
        <w:t xml:space="preserve"> I 114/22</w:t>
      </w:r>
      <w:r w:rsidR="005D4DA2" w:rsidRPr="00D50588">
        <w:rPr>
          <w:rFonts w:ascii="Times New Roman" w:hAnsi="Times New Roman" w:cs="Times New Roman"/>
          <w:sz w:val="24"/>
          <w:szCs w:val="24"/>
        </w:rPr>
        <w:t>), članka 4. stavka 1. Pravilnika o agrotehničkim mjerama ("Narodne novine", broj 22/19) i članka 3</w:t>
      </w:r>
      <w:r w:rsidRPr="00D50588">
        <w:rPr>
          <w:rFonts w:ascii="Times New Roman" w:hAnsi="Times New Roman" w:cs="Times New Roman"/>
          <w:sz w:val="24"/>
          <w:szCs w:val="24"/>
        </w:rPr>
        <w:t>0</w:t>
      </w:r>
      <w:r w:rsidR="005D4DA2" w:rsidRPr="00D50588">
        <w:rPr>
          <w:rFonts w:ascii="Times New Roman" w:hAnsi="Times New Roman" w:cs="Times New Roman"/>
          <w:sz w:val="24"/>
          <w:szCs w:val="24"/>
        </w:rPr>
        <w:t>. Statuta Općine</w:t>
      </w:r>
      <w:r w:rsidR="00AF1A5B" w:rsidRPr="00D50588">
        <w:rPr>
          <w:rFonts w:ascii="Times New Roman" w:hAnsi="Times New Roman" w:cs="Times New Roman"/>
          <w:sz w:val="24"/>
          <w:szCs w:val="24"/>
        </w:rPr>
        <w:t xml:space="preserve"> Starigrad </w:t>
      </w:r>
      <w:r w:rsidR="005D4DA2" w:rsidRPr="00D50588">
        <w:rPr>
          <w:rFonts w:ascii="Times New Roman" w:hAnsi="Times New Roman" w:cs="Times New Roman"/>
          <w:sz w:val="24"/>
          <w:szCs w:val="24"/>
        </w:rPr>
        <w:t xml:space="preserve">(„Službeni glasnik </w:t>
      </w:r>
      <w:r w:rsidRPr="00D50588">
        <w:rPr>
          <w:rFonts w:ascii="Times New Roman" w:hAnsi="Times New Roman" w:cs="Times New Roman"/>
          <w:sz w:val="24"/>
          <w:szCs w:val="24"/>
        </w:rPr>
        <w:t xml:space="preserve">Zadarske županije“ </w:t>
      </w:r>
      <w:r w:rsidR="005D4DA2" w:rsidRPr="00D50588">
        <w:rPr>
          <w:rFonts w:ascii="Times New Roman" w:hAnsi="Times New Roman" w:cs="Times New Roman"/>
          <w:sz w:val="24"/>
          <w:szCs w:val="24"/>
        </w:rPr>
        <w:t xml:space="preserve">broj </w:t>
      </w:r>
      <w:r w:rsidRPr="00D50588">
        <w:rPr>
          <w:rFonts w:ascii="Times New Roman" w:hAnsi="Times New Roman" w:cs="Times New Roman"/>
          <w:sz w:val="24"/>
          <w:szCs w:val="24"/>
        </w:rPr>
        <w:t>03/18, 08/18, 3/20, 3/21 i 20/23</w:t>
      </w:r>
      <w:r w:rsidR="005D4DA2" w:rsidRPr="00D50588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AF1A5B" w:rsidRPr="00D50588">
        <w:rPr>
          <w:rFonts w:ascii="Times New Roman" w:hAnsi="Times New Roman" w:cs="Times New Roman"/>
          <w:sz w:val="24"/>
          <w:szCs w:val="24"/>
        </w:rPr>
        <w:t>Starigrad</w:t>
      </w:r>
      <w:r w:rsidR="005D4DA2" w:rsidRPr="00D50588">
        <w:rPr>
          <w:rFonts w:ascii="Times New Roman" w:hAnsi="Times New Roman" w:cs="Times New Roman"/>
          <w:sz w:val="24"/>
          <w:szCs w:val="24"/>
        </w:rPr>
        <w:t xml:space="preserve"> na svojoj _. sjednici, održanoj dana _</w:t>
      </w:r>
      <w:r w:rsidR="00FB5C77" w:rsidRPr="00D50588">
        <w:rPr>
          <w:rFonts w:ascii="Times New Roman" w:hAnsi="Times New Roman" w:cs="Times New Roman"/>
          <w:sz w:val="24"/>
          <w:szCs w:val="24"/>
        </w:rPr>
        <w:t>_</w:t>
      </w:r>
      <w:r w:rsidR="005D4DA2" w:rsidRPr="00D50588">
        <w:rPr>
          <w:rFonts w:ascii="Times New Roman" w:hAnsi="Times New Roman" w:cs="Times New Roman"/>
          <w:sz w:val="24"/>
          <w:szCs w:val="24"/>
        </w:rPr>
        <w:t xml:space="preserve">. </w:t>
      </w:r>
      <w:r w:rsidR="00FB5C77" w:rsidRPr="00D50588">
        <w:rPr>
          <w:rFonts w:ascii="Times New Roman" w:hAnsi="Times New Roman" w:cs="Times New Roman"/>
          <w:sz w:val="24"/>
          <w:szCs w:val="24"/>
        </w:rPr>
        <w:t>_</w:t>
      </w:r>
      <w:r w:rsidR="005D4DA2" w:rsidRPr="00D50588">
        <w:rPr>
          <w:rFonts w:ascii="Times New Roman" w:hAnsi="Times New Roman" w:cs="Times New Roman"/>
          <w:sz w:val="24"/>
          <w:szCs w:val="24"/>
        </w:rPr>
        <w:t>_ 202</w:t>
      </w:r>
      <w:r w:rsidRPr="00D50588">
        <w:rPr>
          <w:rFonts w:ascii="Times New Roman" w:hAnsi="Times New Roman" w:cs="Times New Roman"/>
          <w:sz w:val="24"/>
          <w:szCs w:val="24"/>
        </w:rPr>
        <w:t>5</w:t>
      </w:r>
      <w:r w:rsidR="005D4DA2" w:rsidRPr="00D50588">
        <w:rPr>
          <w:rFonts w:ascii="Times New Roman" w:hAnsi="Times New Roman" w:cs="Times New Roman"/>
          <w:sz w:val="24"/>
          <w:szCs w:val="24"/>
        </w:rPr>
        <w:t>. godine, donosi</w:t>
      </w:r>
    </w:p>
    <w:p w14:paraId="1C4FE551" w14:textId="77777777" w:rsidR="005D4DA2" w:rsidRPr="00D50588" w:rsidRDefault="005D4DA2" w:rsidP="0016381A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23C2D51E" w14:textId="04769627" w:rsidR="00BE7172" w:rsidRPr="00D50588" w:rsidRDefault="005D4DA2" w:rsidP="00BE7172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o agrotehničkim mjerama, mjerama uređenja i održavanja poljoprivrednih rudina te</w:t>
      </w:r>
    </w:p>
    <w:p w14:paraId="343B00CC" w14:textId="51FBA7C4" w:rsidR="005D4DA2" w:rsidRPr="00D50588" w:rsidRDefault="005D4DA2" w:rsidP="0016381A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 xml:space="preserve">posebnim mjerama zaštite od požara na području Općine </w:t>
      </w:r>
      <w:r w:rsidR="00AF1A5B" w:rsidRPr="00D50588">
        <w:rPr>
          <w:rFonts w:ascii="Times New Roman" w:hAnsi="Times New Roman" w:cs="Times New Roman"/>
          <w:b/>
          <w:bCs/>
          <w:sz w:val="24"/>
          <w:szCs w:val="24"/>
        </w:rPr>
        <w:t>Starigrad</w:t>
      </w:r>
    </w:p>
    <w:p w14:paraId="7892B4C4" w14:textId="77777777" w:rsidR="005D4DA2" w:rsidRPr="00D50588" w:rsidRDefault="005D4DA2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0EFAB7BE" w14:textId="0BF53A6E" w:rsidR="007C3798" w:rsidRPr="00D50588" w:rsidRDefault="005D4DA2" w:rsidP="005D4DA2">
      <w:pPr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I OPĆE ODREDBE</w:t>
      </w:r>
    </w:p>
    <w:p w14:paraId="5BDECD3B" w14:textId="77777777" w:rsidR="00A804DA" w:rsidRPr="00D50588" w:rsidRDefault="005D4DA2" w:rsidP="00A804DA">
      <w:pPr>
        <w:tabs>
          <w:tab w:val="left" w:pos="109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BC81D34" w14:textId="45CCC643" w:rsidR="007C3798" w:rsidRPr="00D50588" w:rsidRDefault="005D4DA2" w:rsidP="00A804DA">
      <w:pPr>
        <w:tabs>
          <w:tab w:val="left" w:pos="1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 xml:space="preserve">Odlukom o agrotehničkim mjerama, mjerama uređenja i održavanja poljoprivrednih rudina te posebnim mjerama zaštite od požara na području Općine </w:t>
      </w:r>
      <w:r w:rsidR="00AF1A5B" w:rsidRPr="00D50588">
        <w:rPr>
          <w:rFonts w:ascii="Times New Roman" w:hAnsi="Times New Roman" w:cs="Times New Roman"/>
          <w:sz w:val="24"/>
          <w:szCs w:val="24"/>
        </w:rPr>
        <w:t>Starigrad</w:t>
      </w:r>
      <w:r w:rsidRPr="00D50588">
        <w:rPr>
          <w:rFonts w:ascii="Times New Roman" w:hAnsi="Times New Roman" w:cs="Times New Roman"/>
          <w:sz w:val="24"/>
          <w:szCs w:val="24"/>
        </w:rPr>
        <w:t xml:space="preserve"> (u daljnjem tekstu: Odluka), propisuju se agrotehničke mjere na poljoprivrednom zemljištu na području Općine </w:t>
      </w:r>
      <w:r w:rsidR="00AF1A5B" w:rsidRPr="00D50588"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D50588">
        <w:rPr>
          <w:rFonts w:ascii="Times New Roman" w:hAnsi="Times New Roman" w:cs="Times New Roman"/>
          <w:sz w:val="24"/>
          <w:szCs w:val="24"/>
        </w:rPr>
        <w:t>u</w:t>
      </w:r>
      <w:r w:rsidR="002F734A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slučajevima u kojima bi propuštanje tih mjera nanijelo štetu poljoprivrednom zemljištu, onemogućilo</w:t>
      </w:r>
      <w:r w:rsidR="002F734A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ili smanjilo poljoprivrednu proizvodnju, mjere za uređivanje i održavanje poljoprivrednih rudina,</w:t>
      </w:r>
      <w:r w:rsidR="002F734A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mjere zaštite od požara, nadzor nad provedbom Odluke te prekršajne odredbe.</w:t>
      </w:r>
    </w:p>
    <w:p w14:paraId="149253F3" w14:textId="77777777" w:rsidR="00A804DA" w:rsidRPr="00D50588" w:rsidRDefault="00A804DA" w:rsidP="00A804DA">
      <w:pPr>
        <w:tabs>
          <w:tab w:val="left" w:pos="109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19F7E" w14:textId="4367AF97" w:rsidR="005D4DA2" w:rsidRPr="00D50588" w:rsidRDefault="005D4DA2" w:rsidP="00A804DA">
      <w:pPr>
        <w:tabs>
          <w:tab w:val="left" w:pos="109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66ED946" w14:textId="3357112D" w:rsidR="00FB5C77" w:rsidRPr="00D50588" w:rsidRDefault="005D4DA2" w:rsidP="00A804DA">
      <w:pPr>
        <w:tabs>
          <w:tab w:val="left" w:pos="1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Poljoprivrednim zemljištem smatraju se poljoprivredne površine koje su po načinu uporabe u</w:t>
      </w:r>
      <w:r w:rsidR="00E830AE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katastru opisane kao: oranice, vrtovi, livade, pašnjaci, voćnjaci, maslinici, vinogradi, ribnjaci, trstici</w:t>
      </w:r>
      <w:r w:rsidR="00E830AE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i močvare kao i drugo zemljište koje se uz gospodarski opravdane troškove može privesti poljoprivrednoj</w:t>
      </w:r>
      <w:r w:rsidR="00E830AE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proizvodnji.</w:t>
      </w:r>
    </w:p>
    <w:p w14:paraId="26232916" w14:textId="55125F73" w:rsidR="00FB5C77" w:rsidRPr="00D50588" w:rsidRDefault="005D4DA2" w:rsidP="00A804DA">
      <w:pPr>
        <w:tabs>
          <w:tab w:val="left" w:pos="1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Poljoprivredno zemljište mora se održavati pogodnim za poljoprivrednu proizvodnju, a katastarske</w:t>
      </w:r>
      <w:r w:rsidR="00E830AE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čestice zemljišta unutar granice građevinskog područja površine veće od 500 m2</w:t>
      </w:r>
      <w:r w:rsidR="00E830AE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i katastarske čestice zemljišta izvan granice građevinskog područja planirane dokumentima prostornog uređenja za izgradnju koje su u evidencijama Državne geodetske uprave označene kao poljoprivredna kultura, a koje nisu privedene namjeni, moraju se održavati pogodnim za poljoprivrednu proizvodnju i u tu se svrhu koristiti do izvršnosti akta kojim se odobrava građenje, odnosno primitka potvrde glavnog projekta.</w:t>
      </w:r>
    </w:p>
    <w:p w14:paraId="21E88781" w14:textId="77777777" w:rsidR="00A804DA" w:rsidRPr="00D50588" w:rsidRDefault="00A804DA" w:rsidP="00A804DA">
      <w:pPr>
        <w:tabs>
          <w:tab w:val="left" w:pos="1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13053" w14:textId="0894F1F1" w:rsidR="00FB5C77" w:rsidRPr="00D50588" w:rsidRDefault="005D4DA2" w:rsidP="00CE2E5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Strmim poljoprivrednim zemljištem u smislu ove odluke smatra se poljoprivredno zemljište s nagibom koji je veći od 15%.</w:t>
      </w:r>
    </w:p>
    <w:p w14:paraId="14C15714" w14:textId="7E3AB9FD" w:rsidR="007C3798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lastRenderedPageBreak/>
        <w:t>Poljoprivrednim rudinama u smislu ove odluke smatraju se susjedne katastarske čestice na</w:t>
      </w:r>
      <w:r w:rsidR="00CE2E58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određenom lokalitetu koje čine zaokruženu prirodnu cjelinu.</w:t>
      </w:r>
    </w:p>
    <w:p w14:paraId="780FC5D6" w14:textId="47153C91" w:rsidR="005D4DA2" w:rsidRPr="00D50588" w:rsidRDefault="005D4DA2" w:rsidP="00A804DA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A6AD4D7" w14:textId="2DFE1C6B" w:rsidR="00FB5C77" w:rsidRPr="00D50588" w:rsidRDefault="005D4DA2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Vlasnici i posjednici poljoprivrednog zemljišta dužni su poljoprivredno zemljište obrađivati</w:t>
      </w:r>
      <w:r w:rsidR="00A12300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primjenjujući potrebne agrotehničke mjere ne umanjujući njegovu vrijednost.</w:t>
      </w:r>
    </w:p>
    <w:p w14:paraId="35BEAA4B" w14:textId="2A1E674B" w:rsidR="007C3798" w:rsidRPr="00D50588" w:rsidRDefault="005D4DA2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Poljoprivredno zemljište mora se održavati pogodnim za poljoprivrednu proizvodnju, što sprječavanje njegove zakorovljenosti i obrastanja višegodišnjim raslinjem, kao i smanjenje njegove plodnosti.</w:t>
      </w:r>
    </w:p>
    <w:p w14:paraId="6A1C9E1A" w14:textId="77777777" w:rsidR="00A804DA" w:rsidRPr="00D50588" w:rsidRDefault="00A804DA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3500C" w14:textId="33A5E479" w:rsidR="00FB5C77" w:rsidRPr="00D50588" w:rsidRDefault="005D4DA2" w:rsidP="005D4DA2">
      <w:pPr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II AGROTEHNIČKE MJERE</w:t>
      </w:r>
    </w:p>
    <w:p w14:paraId="2551C066" w14:textId="77777777" w:rsidR="005D4DA2" w:rsidRPr="00D50588" w:rsidRDefault="005D4DA2" w:rsidP="00A804DA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67D9E3C" w14:textId="1541B716" w:rsidR="005D4DA2" w:rsidRPr="00D50588" w:rsidRDefault="005D4DA2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U cilju održavanja poljoprivrednog zemljišta sposobnim za poljoprivrednu proizvodnju i sprečavanje nastajanja štete na istom, propisuju se sljedeće agrotehničke mjere:</w:t>
      </w:r>
    </w:p>
    <w:p w14:paraId="6AE32253" w14:textId="77777777" w:rsidR="00A804DA" w:rsidRPr="00D50588" w:rsidRDefault="00A804DA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0BDC2" w14:textId="18920A9F" w:rsidR="005D4DA2" w:rsidRPr="00D50588" w:rsidRDefault="005D4DA2" w:rsidP="00CE4643">
      <w:pPr>
        <w:pStyle w:val="ListParagraph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 xml:space="preserve">minimalna razina obrade i održavanja poljoprivrednog zemljišta povoljnim </w:t>
      </w:r>
      <w:r w:rsidR="00CE4643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za uzgoj bilja,</w:t>
      </w:r>
    </w:p>
    <w:p w14:paraId="430CA174" w14:textId="6BDF3F89" w:rsidR="005D4DA2" w:rsidRPr="00D50588" w:rsidRDefault="005D4DA2" w:rsidP="00A12300">
      <w:pPr>
        <w:pStyle w:val="ListParagraph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sprječavanje zakorovljenosti i obrastanja višegodišnjim raslinjem,</w:t>
      </w:r>
    </w:p>
    <w:p w14:paraId="569AC125" w14:textId="1571E5D0" w:rsidR="005D4DA2" w:rsidRPr="00D50588" w:rsidRDefault="005D4DA2" w:rsidP="00A12300">
      <w:pPr>
        <w:pStyle w:val="ListParagraph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suzbijanje organizama štetnih za bilje,</w:t>
      </w:r>
    </w:p>
    <w:p w14:paraId="09F098C3" w14:textId="51E1948F" w:rsidR="005D4DA2" w:rsidRPr="00D50588" w:rsidRDefault="005D4DA2" w:rsidP="00A12300">
      <w:pPr>
        <w:pStyle w:val="ListParagraph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gospodarenje biljnim ostatcima,</w:t>
      </w:r>
    </w:p>
    <w:p w14:paraId="6E212F07" w14:textId="2868DFF6" w:rsidR="005D4DA2" w:rsidRPr="00D50588" w:rsidRDefault="005D4DA2" w:rsidP="00A12300">
      <w:pPr>
        <w:pStyle w:val="ListParagraph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održavanje organske tvari i humusa u tlu,</w:t>
      </w:r>
    </w:p>
    <w:p w14:paraId="0A16169C" w14:textId="500F375B" w:rsidR="005D4DA2" w:rsidRPr="00D50588" w:rsidRDefault="005D4DA2" w:rsidP="00A12300">
      <w:pPr>
        <w:pStyle w:val="ListParagraph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održavanje povoljne strukture tla,</w:t>
      </w:r>
    </w:p>
    <w:p w14:paraId="0C6E03EA" w14:textId="6FF4642F" w:rsidR="005D4DA2" w:rsidRPr="00D50588" w:rsidRDefault="005D4DA2" w:rsidP="00A12300">
      <w:pPr>
        <w:pStyle w:val="ListParagraph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zaštita od erozije,</w:t>
      </w:r>
    </w:p>
    <w:p w14:paraId="4F5F35F8" w14:textId="6D770B87" w:rsidR="007C3798" w:rsidRPr="00D50588" w:rsidRDefault="005D4DA2" w:rsidP="005D4DA2">
      <w:pPr>
        <w:pStyle w:val="ListParagraph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održavanje plodnosti tla.</w:t>
      </w:r>
    </w:p>
    <w:p w14:paraId="1D2521D1" w14:textId="6B6D7D96" w:rsidR="007C3798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1. Minimalna razina obrade i održavanja poljoprivrednog zemljišta povoljnim za uzgoj biljaka</w:t>
      </w:r>
      <w:r w:rsidR="007C3798" w:rsidRPr="00D505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E1717C" w14:textId="77777777" w:rsidR="005D4DA2" w:rsidRPr="00D50588" w:rsidRDefault="005D4DA2" w:rsidP="00A804DA">
      <w:pPr>
        <w:tabs>
          <w:tab w:val="left" w:pos="109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30F560D0" w14:textId="75ABB535" w:rsidR="005D4DA2" w:rsidRPr="00D50588" w:rsidRDefault="005D4DA2" w:rsidP="00A804DA">
      <w:pPr>
        <w:tabs>
          <w:tab w:val="left" w:pos="1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Agrotehnička mjera minimalne razine obrade i održavanja poljoprivrednog zemljišta podrazumijeva provođenje najnužnijih mjera u okviru prikladne tehnologije, a posebno:</w:t>
      </w:r>
    </w:p>
    <w:p w14:paraId="777ACD8F" w14:textId="77777777" w:rsidR="00A804DA" w:rsidRPr="00D50588" w:rsidRDefault="00A804DA" w:rsidP="00A804DA">
      <w:pPr>
        <w:tabs>
          <w:tab w:val="left" w:pos="1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8BF0E" w14:textId="3CDE931F" w:rsidR="005D4DA2" w:rsidRPr="00D50588" w:rsidRDefault="005D4DA2" w:rsidP="00D50588">
      <w:pPr>
        <w:tabs>
          <w:tab w:val="left" w:pos="1091"/>
        </w:tabs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redovito obrađivanje i održavanje poljoprivrednog zemljišta u skladu s određenom biljnom vrstom i načinom uzgoja, odnosno katastarskom kulturom poljoprivrednog zemljišta,</w:t>
      </w:r>
    </w:p>
    <w:p w14:paraId="14866C2E" w14:textId="77777777" w:rsidR="005D4DA2" w:rsidRPr="00D50588" w:rsidRDefault="005D4DA2" w:rsidP="00D50588">
      <w:pPr>
        <w:tabs>
          <w:tab w:val="left" w:pos="1091"/>
        </w:tabs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održavanje ili poboljšanje plodnosti tla,</w:t>
      </w:r>
    </w:p>
    <w:p w14:paraId="03F0F05D" w14:textId="77777777" w:rsidR="005D4DA2" w:rsidRPr="00D50588" w:rsidRDefault="005D4DA2" w:rsidP="00D50588">
      <w:pPr>
        <w:tabs>
          <w:tab w:val="left" w:pos="1091"/>
        </w:tabs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održivo gospodarenje trajnim pašnjacima i livadama,</w:t>
      </w:r>
    </w:p>
    <w:p w14:paraId="397A9FC2" w14:textId="304FB7EF" w:rsidR="00A804DA" w:rsidRPr="00D50588" w:rsidRDefault="005D4DA2" w:rsidP="00D50588">
      <w:pPr>
        <w:tabs>
          <w:tab w:val="left" w:pos="1091"/>
        </w:tabs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održavanje površina pod trajnim nasadima u dobrom proizvodnom stanju.</w:t>
      </w:r>
    </w:p>
    <w:p w14:paraId="04E491E7" w14:textId="77777777" w:rsidR="00A804DA" w:rsidRPr="00D50588" w:rsidRDefault="00A804DA" w:rsidP="00D50588">
      <w:pPr>
        <w:tabs>
          <w:tab w:val="left" w:pos="1091"/>
        </w:tabs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14:paraId="13D84A78" w14:textId="14B9BB7C" w:rsidR="007C3798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2. Sprječavanje zakorovljenosti i obrastanja višegodišnjim raslinjem</w:t>
      </w:r>
    </w:p>
    <w:p w14:paraId="0B4CACC8" w14:textId="45A631FB" w:rsidR="005D4DA2" w:rsidRPr="00D50588" w:rsidRDefault="005D4DA2" w:rsidP="00A804DA">
      <w:pPr>
        <w:tabs>
          <w:tab w:val="left" w:pos="109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7E28FB01" w14:textId="53746648" w:rsidR="005D4DA2" w:rsidRPr="00D50588" w:rsidRDefault="005D4DA2" w:rsidP="00A804DA">
      <w:pPr>
        <w:tabs>
          <w:tab w:val="left" w:pos="1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U cilju sprječavanja zakorovljenosti i obrastanja višegodišnjim raslinjem, vlasnici i posjednici poljoprivrednog zemljišta, dužni su primjenjivati odgovarajuće agrotehničke mjere obrade tla, njege usjeva i nasada.</w:t>
      </w:r>
    </w:p>
    <w:p w14:paraId="7EFBF62E" w14:textId="345A4C81" w:rsidR="007C3798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Kod sprječavanja zakorovljenosti i obrastanja višegodišnjim raslinjem i njege usjeva potrebno je dati prednost nekemijskim mjerama zaštite bilja kao što su mehaničke, fizikalne, biotehničke i biološke mjere zaštite, a kod korištenja kemijskih mjera zaštite potrebno je dati prednost herbicidima s povoljnijim ekotoksikološkim svojstvima.</w:t>
      </w:r>
    </w:p>
    <w:p w14:paraId="250D7B47" w14:textId="6FA3CCC6" w:rsidR="007C3798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Suzbijanje organizama štetnih za bilje</w:t>
      </w:r>
    </w:p>
    <w:p w14:paraId="7BD2619B" w14:textId="77777777" w:rsidR="005D4DA2" w:rsidRPr="00D50588" w:rsidRDefault="005D4DA2" w:rsidP="00A804DA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5F77E029" w14:textId="613999A3" w:rsidR="00FB5C77" w:rsidRPr="00D50588" w:rsidRDefault="005D4DA2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Vlasnici odnosno posjednici poljoprivrednog zemljišta moraju suzbijati organizme štetne za bilje,</w:t>
      </w:r>
      <w:r w:rsidR="00101DFC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a kod suzbijanja obvezni su primjenjivati temeljna načela integrirane zaštite bilja sukladno posebnim propisima koji uređuju održivu uporabu pesticida.</w:t>
      </w:r>
    </w:p>
    <w:p w14:paraId="3CDFD435" w14:textId="0CD7DA52" w:rsidR="007C3798" w:rsidRDefault="005D4DA2" w:rsidP="00D71811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11">
        <w:rPr>
          <w:rFonts w:ascii="Times New Roman" w:hAnsi="Times New Roman" w:cs="Times New Roman"/>
          <w:sz w:val="24"/>
          <w:szCs w:val="24"/>
        </w:rPr>
        <w:t>Nakon provedbe postupka iz stavka 1.</w:t>
      </w:r>
      <w:r w:rsidR="00A804DA" w:rsidRPr="00D71811">
        <w:rPr>
          <w:rFonts w:ascii="Times New Roman" w:hAnsi="Times New Roman" w:cs="Times New Roman"/>
          <w:sz w:val="24"/>
          <w:szCs w:val="24"/>
        </w:rPr>
        <w:t xml:space="preserve"> </w:t>
      </w:r>
      <w:r w:rsidRPr="00D71811">
        <w:rPr>
          <w:rFonts w:ascii="Times New Roman" w:hAnsi="Times New Roman" w:cs="Times New Roman"/>
          <w:sz w:val="24"/>
          <w:szCs w:val="24"/>
        </w:rPr>
        <w:t>ovog članka, vlasnici odnosno posjednici, dužni su odlagati</w:t>
      </w:r>
      <w:r w:rsidR="00101DFC" w:rsidRPr="00D71811">
        <w:rPr>
          <w:rFonts w:ascii="Times New Roman" w:hAnsi="Times New Roman" w:cs="Times New Roman"/>
          <w:sz w:val="24"/>
          <w:szCs w:val="24"/>
        </w:rPr>
        <w:t xml:space="preserve"> </w:t>
      </w:r>
      <w:r w:rsidRPr="00D71811">
        <w:rPr>
          <w:rFonts w:ascii="Times New Roman" w:hAnsi="Times New Roman" w:cs="Times New Roman"/>
          <w:sz w:val="24"/>
          <w:szCs w:val="24"/>
        </w:rPr>
        <w:t>ambalažu sukladno uputama proizvođača pesticida.</w:t>
      </w:r>
    </w:p>
    <w:p w14:paraId="520980B0" w14:textId="77777777" w:rsidR="00D71811" w:rsidRPr="00D50588" w:rsidRDefault="00D71811" w:rsidP="00D71811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2519B" w14:textId="79F3B027" w:rsidR="00B85011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4. Gospodarenje biljnim ostatcima</w:t>
      </w:r>
    </w:p>
    <w:p w14:paraId="5DF66225" w14:textId="6D693991" w:rsidR="005D4DA2" w:rsidRPr="00D50588" w:rsidRDefault="005D4DA2" w:rsidP="00A804DA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5C7AF357" w14:textId="581AF200" w:rsidR="00FB5C77" w:rsidRPr="00D50588" w:rsidRDefault="005D4DA2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bilje.</w:t>
      </w:r>
    </w:p>
    <w:p w14:paraId="32E99528" w14:textId="0B0218FB" w:rsidR="007C253B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Vlasnici odnosno posjednici poljoprivrednog zemljišta moraju ukloniti sa zemljišta sve biljne ostatke koji bi mogli biti uzrokom širenja organizama štetnih za bilje u određenom agrotehničkom roku u skladu s biljnom kulturom.</w:t>
      </w:r>
    </w:p>
    <w:p w14:paraId="3904FACC" w14:textId="6F628DDF" w:rsidR="005D4DA2" w:rsidRPr="00D50588" w:rsidRDefault="005D4DA2" w:rsidP="00A804DA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0F162DC4" w14:textId="77777777" w:rsidR="005D4DA2" w:rsidRPr="00D50588" w:rsidRDefault="005D4DA2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Agrotehničke mjere gospodarenja s biljnim ostatcima obuhvaćaju:</w:t>
      </w:r>
    </w:p>
    <w:p w14:paraId="62993BCB" w14:textId="77777777" w:rsidR="00A804DA" w:rsidRPr="00D50588" w:rsidRDefault="00A804DA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B3F4A" w14:textId="460BDDCC" w:rsidR="005D4DA2" w:rsidRPr="00D50588" w:rsidRDefault="005D4DA2" w:rsidP="00D50588">
      <w:pPr>
        <w:tabs>
          <w:tab w:val="left" w:pos="1091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primjenu odgovarajućih postupaka s biljnim ostatcima nakon žetve na poljoprivrednom zemljištu na kojem se primjenjuje konvencionalna i reducirana obrada tla,</w:t>
      </w:r>
    </w:p>
    <w:p w14:paraId="4C93EF62" w14:textId="5048B2C6" w:rsidR="005D4DA2" w:rsidRPr="00D50588" w:rsidRDefault="005D4DA2" w:rsidP="00D50588">
      <w:pPr>
        <w:tabs>
          <w:tab w:val="left" w:pos="1091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primjenu odgovarajućih postupaka s biljnim ostatcima na površinama na kojima se primjenjuje konzervacijska obrada tla,</w:t>
      </w:r>
    </w:p>
    <w:p w14:paraId="3111639D" w14:textId="0FFF43B4" w:rsidR="005D4DA2" w:rsidRPr="00D50588" w:rsidRDefault="005D4DA2" w:rsidP="00D50588">
      <w:pPr>
        <w:tabs>
          <w:tab w:val="left" w:pos="1091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obvezu uklanjanja suhih biljnih ostataka ili njihovo usitnjavanje s ciljem malčiranja površine tla nakon provedenih agrotehničkih mjera u višegodišnjim nasadima,</w:t>
      </w:r>
    </w:p>
    <w:p w14:paraId="7D96C182" w14:textId="0F29FA25" w:rsidR="00FB5C77" w:rsidRPr="00D50588" w:rsidRDefault="005D4DA2" w:rsidP="00D50588">
      <w:pPr>
        <w:tabs>
          <w:tab w:val="left" w:pos="1091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obvezu odstranjivanja biljnih ostataka nakon sječe i čišćenja šuma, putova i međa na šumskom zemljištu, koje graniči s poljoprivrednim zemljištem te se ovaj materijal mora zbrinuti/koristiti na ekološki i ekonomski održiv način, kao što je izrada komposta, malčiranje površine, alternativno gorivo i sl.</w:t>
      </w:r>
    </w:p>
    <w:p w14:paraId="6E780154" w14:textId="77777777" w:rsidR="00A804DA" w:rsidRPr="00D50588" w:rsidRDefault="00A804DA" w:rsidP="00A804DA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0A6BD" w14:textId="6A850E0D" w:rsidR="007C3798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Žetveni ostatci ne smiju se spaljivati, a njihovo je spaljivanje dopušteno samo u cilju sprečavanja ili suzbijanja organizama štetnih za bilje uz provođenje Posebnih mjera zaštite od požara (Glava IV. ove</w:t>
      </w:r>
      <w:r w:rsidR="007C253B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Odluke) i sukladno posebnim propisima.</w:t>
      </w:r>
    </w:p>
    <w:p w14:paraId="09F8E236" w14:textId="0D7903C2" w:rsidR="007C3798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5. Održavanje organske tvari i humusa u tlu</w:t>
      </w:r>
    </w:p>
    <w:p w14:paraId="1059FE29" w14:textId="77777777" w:rsidR="005D4DA2" w:rsidRPr="00D50588" w:rsidRDefault="005D4DA2" w:rsidP="00D50588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6852662F" w14:textId="586E0899" w:rsidR="00FB5C77" w:rsidRPr="00D71811" w:rsidRDefault="005D4DA2" w:rsidP="00D50588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 xml:space="preserve">Organska tvar u tlu održava se provođenjem minimalno trogodišnjeg plodoreda prema </w:t>
      </w:r>
      <w:r w:rsidRPr="00D71811">
        <w:rPr>
          <w:rFonts w:ascii="Times New Roman" w:hAnsi="Times New Roman" w:cs="Times New Roman"/>
          <w:sz w:val="24"/>
          <w:szCs w:val="24"/>
        </w:rPr>
        <w:t>pravilima</w:t>
      </w:r>
      <w:r w:rsidR="0089591A" w:rsidRPr="00D71811">
        <w:rPr>
          <w:rFonts w:ascii="Times New Roman" w:hAnsi="Times New Roman" w:cs="Times New Roman"/>
          <w:sz w:val="24"/>
          <w:szCs w:val="24"/>
        </w:rPr>
        <w:t xml:space="preserve"> </w:t>
      </w:r>
      <w:r w:rsidRPr="00D71811">
        <w:rPr>
          <w:rFonts w:ascii="Times New Roman" w:hAnsi="Times New Roman" w:cs="Times New Roman"/>
          <w:sz w:val="24"/>
          <w:szCs w:val="24"/>
        </w:rPr>
        <w:t>struke ili uzgojem usjeva za zelenu gnojidbu ili dodavanjem poboljšiva</w:t>
      </w:r>
      <w:r w:rsidR="00FB5C77" w:rsidRPr="00D71811">
        <w:rPr>
          <w:rFonts w:ascii="Times New Roman" w:hAnsi="Times New Roman" w:cs="Times New Roman"/>
          <w:sz w:val="24"/>
          <w:szCs w:val="24"/>
        </w:rPr>
        <w:t>č</w:t>
      </w:r>
      <w:r w:rsidRPr="00D71811">
        <w:rPr>
          <w:rFonts w:ascii="Times New Roman" w:hAnsi="Times New Roman" w:cs="Times New Roman"/>
          <w:sz w:val="24"/>
          <w:szCs w:val="24"/>
        </w:rPr>
        <w:t>a tla.</w:t>
      </w:r>
    </w:p>
    <w:p w14:paraId="31F9044A" w14:textId="77777777" w:rsidR="00D50588" w:rsidRPr="00D71811" w:rsidRDefault="005D4DA2" w:rsidP="00CE564E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1811">
        <w:rPr>
          <w:rFonts w:ascii="Times New Roman" w:hAnsi="Times New Roman" w:cs="Times New Roman"/>
          <w:sz w:val="24"/>
          <w:szCs w:val="24"/>
        </w:rPr>
        <w:t>Trogodišnji plodored podrazumijeva izmjenu u vremenu i prostoru: strne žitarice – okopavine</w:t>
      </w:r>
      <w:r w:rsidR="0089591A" w:rsidRPr="00D71811">
        <w:rPr>
          <w:rFonts w:ascii="Times New Roman" w:hAnsi="Times New Roman" w:cs="Times New Roman"/>
          <w:sz w:val="24"/>
          <w:szCs w:val="24"/>
        </w:rPr>
        <w:t xml:space="preserve"> -</w:t>
      </w:r>
      <w:r w:rsidRPr="00D71811">
        <w:rPr>
          <w:rFonts w:ascii="Times New Roman" w:hAnsi="Times New Roman" w:cs="Times New Roman"/>
          <w:sz w:val="24"/>
          <w:szCs w:val="24"/>
        </w:rPr>
        <w:t xml:space="preserve"> leguminoze ili industrijsko bilje ili trave ili djeteline ili njihove smjese. </w:t>
      </w:r>
    </w:p>
    <w:p w14:paraId="41DC57A8" w14:textId="66359DF1" w:rsidR="00FB5C77" w:rsidRPr="00D71811" w:rsidRDefault="005D4DA2" w:rsidP="00CE564E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1811">
        <w:rPr>
          <w:rFonts w:ascii="Times New Roman" w:hAnsi="Times New Roman" w:cs="Times New Roman"/>
          <w:sz w:val="24"/>
          <w:szCs w:val="24"/>
        </w:rPr>
        <w:t>Redoslijed usjeva u plodoredu mora biti takav da se održava i poboljšava plodnost tla, povoljna struktura tla, optimalna razina hranjiva u tlu.</w:t>
      </w:r>
    </w:p>
    <w:p w14:paraId="3ACF86B3" w14:textId="3C48F23D" w:rsidR="007C3798" w:rsidRPr="00D71811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1811">
        <w:rPr>
          <w:rFonts w:ascii="Times New Roman" w:hAnsi="Times New Roman" w:cs="Times New Roman"/>
          <w:sz w:val="24"/>
          <w:szCs w:val="24"/>
        </w:rPr>
        <w:t>Trave, djeteline, djetelinsko-travne smjese sastavni su dio plodoreda i mogu na istoj površini ostati</w:t>
      </w:r>
      <w:r w:rsidR="00CE564E" w:rsidRPr="00D71811">
        <w:rPr>
          <w:rFonts w:ascii="Times New Roman" w:hAnsi="Times New Roman" w:cs="Times New Roman"/>
          <w:sz w:val="24"/>
          <w:szCs w:val="24"/>
        </w:rPr>
        <w:t xml:space="preserve"> </w:t>
      </w:r>
      <w:r w:rsidRPr="00D71811">
        <w:rPr>
          <w:rFonts w:ascii="Times New Roman" w:hAnsi="Times New Roman" w:cs="Times New Roman"/>
          <w:sz w:val="24"/>
          <w:szCs w:val="24"/>
        </w:rPr>
        <w:t>duže od tri godine, podusjevi, međuusjevi i ugar smatraju se sastavnim dijelom plodoreda.</w:t>
      </w:r>
    </w:p>
    <w:p w14:paraId="771C90F4" w14:textId="77777777" w:rsidR="00D50588" w:rsidRPr="00D50588" w:rsidRDefault="00D50588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ECE1B8" w14:textId="77777777" w:rsidR="005D4DA2" w:rsidRPr="00D50588" w:rsidRDefault="005D4DA2" w:rsidP="00D50588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37D89583" w14:textId="5581E6B9" w:rsidR="007C3798" w:rsidRPr="00D50588" w:rsidRDefault="005D4DA2" w:rsidP="00D50588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Kod planiranja održavanja razine organske tvari u tlu potrebno je unositi žetvene ostatke u tlo primjenom konvencionalne, reducirane ili konzervacijske obrade tla i uravnoteženo gnojiti tlo organskim gnojem ili uzgojem usjeva za zelenu gnojidbu.</w:t>
      </w:r>
    </w:p>
    <w:p w14:paraId="0C4E2589" w14:textId="77777777" w:rsidR="00D50588" w:rsidRPr="00D50588" w:rsidRDefault="00D50588" w:rsidP="00D50588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CEC87" w14:textId="6DA7AD5C" w:rsidR="00CE564E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6. Održavanje povoljne strukture tla</w:t>
      </w:r>
    </w:p>
    <w:p w14:paraId="22381AD9" w14:textId="526AD07B" w:rsidR="005D4DA2" w:rsidRPr="00D50588" w:rsidRDefault="005D4DA2" w:rsidP="00D50588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67CD3D4D" w14:textId="7FB88577" w:rsidR="00FB5C77" w:rsidRPr="00D50588" w:rsidRDefault="005D4DA2" w:rsidP="00D50588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Agrotehnička mjera održavanje povoljne strukture tla provodi se korištenjem mehanizacije na poljoprivrednom zemljištu primjereno stanju i svojstvima zemljišta.</w:t>
      </w:r>
    </w:p>
    <w:p w14:paraId="21537413" w14:textId="64E526E1" w:rsidR="007C3798" w:rsidRPr="00D50588" w:rsidRDefault="005D4DA2" w:rsidP="00CE564E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U uvjetima kada je tlo zasićeno vodom ili poplavljeno, preporučuje se ne koristiti poljoprivrednu mehanizaciju na poljoprivrednom zemljištu i izbjegavanje obrade, osim prilikom žetve ili berbe usjeva.</w:t>
      </w:r>
    </w:p>
    <w:p w14:paraId="12DE3D77" w14:textId="4611814C" w:rsidR="007C3798" w:rsidRPr="00D50588" w:rsidRDefault="005D4DA2" w:rsidP="005D4DA2">
      <w:pPr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7. Zaštita od erozije</w:t>
      </w:r>
    </w:p>
    <w:p w14:paraId="4DFFE305" w14:textId="77777777" w:rsidR="005D4DA2" w:rsidRPr="00D50588" w:rsidRDefault="005D4DA2" w:rsidP="00D50588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4FF1FBB4" w14:textId="289A083E" w:rsidR="00D36A0B" w:rsidRPr="00D50588" w:rsidRDefault="005D4DA2" w:rsidP="00D50588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Agrotehničkim mjerama, u svrhu zaštite poljoprivrednog zemljišta od erozije vodom i vjetrom,</w:t>
      </w:r>
      <w:r w:rsidR="00DE1022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podrazumijeva zabranu skidanja humusnog, odnosno oraničnog sloja površine poljoprivrednog</w:t>
      </w:r>
      <w:r w:rsidR="00DE1022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zemljišta, održavanje rudina, podizanje vjetrozaštitnih pojaseva, zatravnjivanje i sadnju višegodišnjeg bilja.</w:t>
      </w:r>
    </w:p>
    <w:p w14:paraId="60F247FD" w14:textId="62C8E47A" w:rsidR="005D4DA2" w:rsidRPr="00D50588" w:rsidRDefault="005D4DA2" w:rsidP="00DE102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Vlasnici i posjednici poljoprivrednog zemljišta dužni su održavati dugogodišnje nasade i višegodišnje kulture podignute radi zaštite od erozije na tom zemljištu.</w:t>
      </w:r>
    </w:p>
    <w:p w14:paraId="49C0A5C0" w14:textId="77777777" w:rsidR="005D4DA2" w:rsidRPr="00D50588" w:rsidRDefault="005D4DA2" w:rsidP="00AA5BE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Agrotehnička mjera zaštita od erozije provodi se:</w:t>
      </w:r>
    </w:p>
    <w:p w14:paraId="7EA3A5B7" w14:textId="77777777" w:rsidR="005D4DA2" w:rsidRPr="00D50588" w:rsidRDefault="005D4DA2" w:rsidP="004D6FAB">
      <w:pPr>
        <w:tabs>
          <w:tab w:val="left" w:pos="1091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na nagnutim terenima (&gt;15%) obveza je provoditi pravilnu izmjenu usjeva,</w:t>
      </w:r>
    </w:p>
    <w:p w14:paraId="533A3399" w14:textId="6FC483B2" w:rsidR="005D4DA2" w:rsidRPr="00D50588" w:rsidRDefault="005D4DA2" w:rsidP="004D6FAB">
      <w:pPr>
        <w:tabs>
          <w:tab w:val="left" w:pos="1091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međuredni prostori na nagnutim terenima (&gt;15%) pri uzgoju trajnih nasada moraju biti zatravljeni, a redovi postavljeni okomito na nagib terena,</w:t>
      </w:r>
    </w:p>
    <w:p w14:paraId="26975909" w14:textId="60FD3D1F" w:rsidR="005D4DA2" w:rsidRPr="00D50588" w:rsidRDefault="005D4DA2" w:rsidP="004D6FAB">
      <w:pPr>
        <w:tabs>
          <w:tab w:val="left" w:pos="1091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na nagibima većim od 25 % zabranjena je sjetva jarih okopavinskih usjeva rijetkog sklopa,</w:t>
      </w:r>
    </w:p>
    <w:p w14:paraId="1923BDEF" w14:textId="746A1B68" w:rsidR="00AA5BE0" w:rsidRDefault="005D4DA2" w:rsidP="004D6FAB">
      <w:pPr>
        <w:tabs>
          <w:tab w:val="left" w:pos="1091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na prostorima gdje dominiraju teksturno lakša tla pored konzervacijske obrade u cilju ublažavanja pojave i posljedica erozije vjetrom moraju se podići vjetrozaštitni pojasevi.</w:t>
      </w:r>
    </w:p>
    <w:p w14:paraId="12D76168" w14:textId="77777777" w:rsidR="004D6FAB" w:rsidRPr="00D50588" w:rsidRDefault="004D6FAB" w:rsidP="004D6FAB">
      <w:pPr>
        <w:tabs>
          <w:tab w:val="left" w:pos="1091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B7F0" w14:textId="486561EA" w:rsidR="0089591A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Vlasnici i posjednici poljoprivrednog zemljišta dužni su održavati pregradne suhozide na mjestima</w:t>
      </w:r>
      <w:r w:rsidR="00AA5BE0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gdje postoji neposredna opasnost od pomicanja i urušavanja tla.</w:t>
      </w:r>
    </w:p>
    <w:p w14:paraId="545B7E9B" w14:textId="77777777" w:rsidR="004D6FAB" w:rsidRPr="00D50588" w:rsidRDefault="004D6FAB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F318DA" w14:textId="4A50B4BC" w:rsidR="00272C17" w:rsidRPr="00D50588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8. Održavanje plodnosti tla</w:t>
      </w:r>
    </w:p>
    <w:p w14:paraId="354761D2" w14:textId="77777777" w:rsidR="005D4DA2" w:rsidRPr="00D50588" w:rsidRDefault="005D4DA2" w:rsidP="004D6FAB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7AC34142" w14:textId="7FA988A3" w:rsidR="00272C17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Agrotehnička mjera za održavanje plodnosti tla propisuje održavanje tla primjenom agrotehničkih mjera, uključujući gnojidbu, gdje je primjenjivo, kojom se povećava ili održava povoljan sadržaj makro i mikro</w:t>
      </w:r>
      <w:r w:rsidR="000A63A9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hranjiva u tlu, te optimalne fizikalne i mikrobiološke značajke tla.</w:t>
      </w:r>
    </w:p>
    <w:p w14:paraId="4367B07B" w14:textId="77777777" w:rsidR="004D6FAB" w:rsidRDefault="004D6FAB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D9FE8" w14:textId="77777777" w:rsidR="008D7959" w:rsidRPr="00D50588" w:rsidRDefault="008D7959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5300A" w14:textId="4BFBBCEB" w:rsidR="00272C17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III MJERE ZA UREĐIVANJE I ODRŽAVANJE POLJOPRIVREDNIH RUDINA</w:t>
      </w:r>
    </w:p>
    <w:p w14:paraId="2768F086" w14:textId="77777777" w:rsidR="005D4DA2" w:rsidRPr="00D50588" w:rsidRDefault="005D4DA2" w:rsidP="004D6FAB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7FE01EF7" w14:textId="77777777" w:rsidR="005D4DA2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Mjere za uređivanje i održavanje poljoprivrednih rudina iz članka 1. ove Odluke obuhvaćaju:</w:t>
      </w:r>
    </w:p>
    <w:p w14:paraId="6C2A9CDF" w14:textId="77777777" w:rsidR="004D6FAB" w:rsidRPr="004D6FAB" w:rsidRDefault="004D6FAB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0E536" w14:textId="77777777" w:rsidR="005D4DA2" w:rsidRPr="004D6FAB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lastRenderedPageBreak/>
        <w:t>1. održavanje živica i međa,</w:t>
      </w:r>
    </w:p>
    <w:p w14:paraId="27362FA5" w14:textId="77777777" w:rsidR="005D4DA2" w:rsidRPr="004D6FAB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2. održavanje poljskih putova,</w:t>
      </w:r>
    </w:p>
    <w:p w14:paraId="64CE9D6A" w14:textId="0CE86FD1" w:rsidR="005D4DA2" w:rsidRPr="004D6FAB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3. uređivanje i održavanje kanala oborinske</w:t>
      </w:r>
      <w:r w:rsidR="000A63A9" w:rsidRPr="004D6FAB">
        <w:rPr>
          <w:rFonts w:ascii="Times New Roman" w:hAnsi="Times New Roman" w:cs="Times New Roman"/>
          <w:sz w:val="24"/>
          <w:szCs w:val="24"/>
        </w:rPr>
        <w:t xml:space="preserve"> </w:t>
      </w:r>
      <w:r w:rsidRPr="004D6FAB">
        <w:rPr>
          <w:rFonts w:ascii="Times New Roman" w:hAnsi="Times New Roman" w:cs="Times New Roman"/>
          <w:sz w:val="24"/>
          <w:szCs w:val="24"/>
        </w:rPr>
        <w:t>odvodnje,</w:t>
      </w:r>
    </w:p>
    <w:p w14:paraId="6579C87E" w14:textId="77777777" w:rsidR="005D4DA2" w:rsidRPr="004D6FAB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4. sprječavanje zasjenjivanja susjednih čestica,</w:t>
      </w:r>
    </w:p>
    <w:p w14:paraId="05AFB56A" w14:textId="7A25883C" w:rsidR="00272C17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5. sadnja i održavanje vjetrobranskih</w:t>
      </w:r>
      <w:r w:rsidR="000A63A9" w:rsidRPr="004D6FAB">
        <w:rPr>
          <w:rFonts w:ascii="Times New Roman" w:hAnsi="Times New Roman" w:cs="Times New Roman"/>
          <w:sz w:val="24"/>
          <w:szCs w:val="24"/>
        </w:rPr>
        <w:t xml:space="preserve"> </w:t>
      </w:r>
      <w:r w:rsidRPr="004D6FAB">
        <w:rPr>
          <w:rFonts w:ascii="Times New Roman" w:hAnsi="Times New Roman" w:cs="Times New Roman"/>
          <w:sz w:val="24"/>
          <w:szCs w:val="24"/>
        </w:rPr>
        <w:t>pojasa.</w:t>
      </w:r>
    </w:p>
    <w:p w14:paraId="6EB0B04E" w14:textId="77777777" w:rsidR="004D6FAB" w:rsidRPr="004D6FAB" w:rsidRDefault="004D6FAB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4F470" w14:textId="1A4EF0BA" w:rsidR="00272C17" w:rsidRPr="00D50588" w:rsidRDefault="005D4DA2" w:rsidP="00AF1A5B">
      <w:pPr>
        <w:pStyle w:val="ListParagraph"/>
        <w:numPr>
          <w:ilvl w:val="0"/>
          <w:numId w:val="1"/>
        </w:numPr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Održavanje živica i međa</w:t>
      </w:r>
    </w:p>
    <w:p w14:paraId="529BC6DB" w14:textId="77777777" w:rsidR="005D4DA2" w:rsidRPr="00D50588" w:rsidRDefault="005D4DA2" w:rsidP="004D6FAB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00542ECB" w14:textId="6175D327" w:rsidR="006A7D15" w:rsidRPr="00D50588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Vlasnici i posjednici poljoprivrednog zemljišta koji zasade živicu, dužni su je redovito održavati i orezivati, na način da spriječe njihovo širenje na susjedno obradivo zemljište i putove, zasjenjivanje</w:t>
      </w:r>
      <w:r w:rsidR="006A7D15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susjednih parcela, da spriječe njenu zakorovljenost i da ne ometa promet, vidljivost i preglednost poljskih puta.</w:t>
      </w:r>
    </w:p>
    <w:p w14:paraId="1A5F1DC5" w14:textId="0032793B" w:rsidR="006A7D15" w:rsidRPr="00D50588" w:rsidRDefault="005D4DA2" w:rsidP="00FB5C77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Vlasnici i posjednici poljoprivrednog zemljišta dužni su održavati međe tako da budu vidljivo označene, očišćene od korova i višegodišnjeg raslinja, te da ne ometaju provedbu agrotehničkih zahvata.</w:t>
      </w:r>
    </w:p>
    <w:p w14:paraId="51E2E446" w14:textId="2B617BCA" w:rsidR="006A7D15" w:rsidRPr="00D50588" w:rsidRDefault="005D4DA2" w:rsidP="006A7D1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Zabranjeno je izoravanje i oštećivanje međa kao i njihovo paljenje.</w:t>
      </w:r>
    </w:p>
    <w:p w14:paraId="2B259A6F" w14:textId="55D6C66E" w:rsidR="00272C17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Za ograđivanje parcela na međama, zabranjuje se korištenje bodljikave žice i armaturnih</w:t>
      </w:r>
      <w:r w:rsidR="006A7D15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mreža.</w:t>
      </w:r>
    </w:p>
    <w:p w14:paraId="59BA68DB" w14:textId="24F9D602" w:rsidR="00272C17" w:rsidRPr="00D50588" w:rsidRDefault="005D4DA2" w:rsidP="005D4DA2">
      <w:pPr>
        <w:pStyle w:val="ListParagraph"/>
        <w:numPr>
          <w:ilvl w:val="0"/>
          <w:numId w:val="1"/>
        </w:num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Održavanje poljskih putova</w:t>
      </w:r>
    </w:p>
    <w:p w14:paraId="0CEE2360" w14:textId="0004C9A3" w:rsidR="005D4DA2" w:rsidRPr="00D50588" w:rsidRDefault="00272C17" w:rsidP="004D6FAB">
      <w:pPr>
        <w:tabs>
          <w:tab w:val="left" w:pos="1091"/>
          <w:tab w:val="center" w:pos="4536"/>
          <w:tab w:val="left" w:pos="56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05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4DA2" w:rsidRPr="00D50588">
        <w:rPr>
          <w:rFonts w:ascii="Times New Roman" w:hAnsi="Times New Roman" w:cs="Times New Roman"/>
          <w:b/>
          <w:bCs/>
          <w:sz w:val="24"/>
          <w:szCs w:val="24"/>
        </w:rPr>
        <w:t>Članak 17.</w:t>
      </w:r>
      <w:r w:rsidRPr="00D505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A102D8" w14:textId="2D0C61AB" w:rsidR="00FB5C77" w:rsidRPr="004D6FAB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U svrhu iskorištavanja poljoprivrednog zemljišta koriste se poljski putovi.</w:t>
      </w:r>
    </w:p>
    <w:p w14:paraId="0FC7496C" w14:textId="77777777" w:rsidR="004D6FAB" w:rsidRPr="004D6FAB" w:rsidRDefault="004D6FAB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2922A" w14:textId="1F93D3A2" w:rsidR="00CB12F5" w:rsidRPr="004D6FAB" w:rsidRDefault="005D4DA2" w:rsidP="00EE3B24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Poljskim putom u smislu ove Odluke smatra se svaki nerazvrstani put koji se koristi za promet ili prolaz poljoprivrednim zemljištem, a kojima se koristi veći broj korisnika.</w:t>
      </w:r>
    </w:p>
    <w:p w14:paraId="73ED5F4C" w14:textId="052ABD94" w:rsidR="00CB12F5" w:rsidRPr="004D6FAB" w:rsidRDefault="005D4DA2" w:rsidP="00EE3B24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Vlasnici i posjednici poljoprivrednog zemljišta dužni su zajednički brinuti se o poljskim putovima koje koriste, najmanje u opsegu potrebnom za uobičajeni prijevoz poljoprivrednim vozilima i</w:t>
      </w:r>
      <w:r w:rsidR="00EE3B24" w:rsidRPr="004D6FAB">
        <w:rPr>
          <w:rFonts w:ascii="Times New Roman" w:hAnsi="Times New Roman" w:cs="Times New Roman"/>
          <w:sz w:val="24"/>
          <w:szCs w:val="24"/>
        </w:rPr>
        <w:t xml:space="preserve"> </w:t>
      </w:r>
      <w:r w:rsidRPr="004D6FAB">
        <w:rPr>
          <w:rFonts w:ascii="Times New Roman" w:hAnsi="Times New Roman" w:cs="Times New Roman"/>
          <w:sz w:val="24"/>
          <w:szCs w:val="24"/>
        </w:rPr>
        <w:t>strojevima.</w:t>
      </w:r>
    </w:p>
    <w:p w14:paraId="350EA1F4" w14:textId="77777777" w:rsidR="005D4DA2" w:rsidRPr="004D6FAB" w:rsidRDefault="005D4DA2" w:rsidP="00CB12F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Pod održavanjem poljskih putova podrazumijeva se naročito:</w:t>
      </w:r>
    </w:p>
    <w:p w14:paraId="65E32E75" w14:textId="746DE1CA" w:rsidR="005D4DA2" w:rsidRPr="004D6FAB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- redovito održavanje i uređivanje poljskih putova, kako ne bi omatali provođenje agrotehničkih mjera i prolazak vatrogasnih vozila,</w:t>
      </w:r>
    </w:p>
    <w:p w14:paraId="577A2E12" w14:textId="77777777" w:rsidR="005D4DA2" w:rsidRPr="004D6FAB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- nasipavanje oštećenih dionica i udarnih rupa odgovarajućim kamenim materijalom,</w:t>
      </w:r>
    </w:p>
    <w:p w14:paraId="76169642" w14:textId="367BF3E6" w:rsidR="005D4DA2" w:rsidRPr="004D6FAB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- čišćenje i održavanje odvodnih kanala, propusta i sistema odvodnje i otjecanja oborinskih voda,</w:t>
      </w:r>
    </w:p>
    <w:p w14:paraId="5B8F501F" w14:textId="77777777" w:rsidR="005D4DA2" w:rsidRPr="004D6FAB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- sprečavanje širenja živica i drugog raslinja uz putove,</w:t>
      </w:r>
    </w:p>
    <w:p w14:paraId="24018FB4" w14:textId="77777777" w:rsidR="005D4DA2" w:rsidRPr="004D6FAB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- sječa pojedinih stabala ili grana koje otežavaju korištenje putova,</w:t>
      </w:r>
    </w:p>
    <w:p w14:paraId="7A4D6969" w14:textId="2C7A4D87" w:rsidR="005D4DA2" w:rsidRPr="004D6FAB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- sprečavanje oštećivanja putova njihovim nepravilnim korištenjem (preopterećenje, neovlašteni</w:t>
      </w:r>
      <w:r w:rsidR="00CB12F5" w:rsidRPr="004D6FAB">
        <w:rPr>
          <w:rFonts w:ascii="Times New Roman" w:hAnsi="Times New Roman" w:cs="Times New Roman"/>
          <w:sz w:val="24"/>
          <w:szCs w:val="24"/>
        </w:rPr>
        <w:t xml:space="preserve"> </w:t>
      </w:r>
      <w:r w:rsidRPr="004D6FAB">
        <w:rPr>
          <w:rFonts w:ascii="Times New Roman" w:hAnsi="Times New Roman" w:cs="Times New Roman"/>
          <w:sz w:val="24"/>
          <w:szCs w:val="24"/>
        </w:rPr>
        <w:t>građevinski zahvati, nasipavanje otpadnim materijalom i sl.),</w:t>
      </w:r>
    </w:p>
    <w:p w14:paraId="5A197AAD" w14:textId="53B7946E" w:rsidR="00CB12F5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- sprečavanje uzurpacije putova i zemljišta u njihovom zaštitnom pojasu.</w:t>
      </w:r>
    </w:p>
    <w:p w14:paraId="153F4B51" w14:textId="77777777" w:rsidR="005F4273" w:rsidRPr="004D6FAB" w:rsidRDefault="005F4273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9D036" w14:textId="44C62C9B" w:rsidR="00272C17" w:rsidRPr="004D6FAB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FAB">
        <w:rPr>
          <w:rFonts w:ascii="Times New Roman" w:hAnsi="Times New Roman" w:cs="Times New Roman"/>
          <w:sz w:val="24"/>
          <w:szCs w:val="24"/>
        </w:rPr>
        <w:t>Za održavanje putova u privatnom vlasništvu (putovi služnosti) odgovorni su njihovi vlasnici, odnosno posjednici.</w:t>
      </w:r>
    </w:p>
    <w:p w14:paraId="4EF9DD1D" w14:textId="77777777" w:rsidR="005D4DA2" w:rsidRPr="004D6FAB" w:rsidRDefault="005D4DA2" w:rsidP="008D7959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FAB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6767BF07" w14:textId="77777777" w:rsidR="00FB16D5" w:rsidRPr="00D50588" w:rsidRDefault="005D4DA2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Zabranjuju se sve radnje koje mogu dovesti do uništavanja poljskih putova, a naročito:</w:t>
      </w:r>
    </w:p>
    <w:p w14:paraId="5BBBFC6F" w14:textId="78DA3D1F" w:rsidR="005D4DA2" w:rsidRPr="00D50588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preoravanje poljskih putova,</w:t>
      </w:r>
    </w:p>
    <w:p w14:paraId="55D00B3C" w14:textId="77777777" w:rsidR="005D4DA2" w:rsidRPr="00D50588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sužavanje poljskih putova,</w:t>
      </w:r>
    </w:p>
    <w:p w14:paraId="294BDFA1" w14:textId="77777777" w:rsidR="005D4DA2" w:rsidRPr="00D50588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lastRenderedPageBreak/>
        <w:t>- uništavanje zelenog pojasa uz poljske putove,</w:t>
      </w:r>
    </w:p>
    <w:p w14:paraId="5ECEED5E" w14:textId="77777777" w:rsidR="005D4DA2" w:rsidRPr="00D50588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nanošenje zemlje i raslinja na poljske putove prilikom obrađivanja zemljišta,</w:t>
      </w:r>
    </w:p>
    <w:p w14:paraId="43750CBC" w14:textId="77777777" w:rsidR="005D4DA2" w:rsidRPr="00D50588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skretanje oborinskih i drugih voda na poljske putove.</w:t>
      </w:r>
    </w:p>
    <w:p w14:paraId="777D7CEC" w14:textId="01AA1EB0" w:rsidR="00272C17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paljenje poljskih putova.</w:t>
      </w:r>
    </w:p>
    <w:p w14:paraId="331C1385" w14:textId="77777777" w:rsidR="005F4273" w:rsidRPr="00D50588" w:rsidRDefault="005F4273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6FC8D" w14:textId="576AB4FC" w:rsidR="00272C17" w:rsidRPr="00D50588" w:rsidRDefault="005D4DA2" w:rsidP="00AF1A5B">
      <w:pPr>
        <w:pStyle w:val="ListParagraph"/>
        <w:numPr>
          <w:ilvl w:val="0"/>
          <w:numId w:val="1"/>
        </w:num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Uređivanje i održavanje kanala oborinske odvodnje</w:t>
      </w:r>
    </w:p>
    <w:p w14:paraId="7FEABAC0" w14:textId="77777777" w:rsidR="005D4DA2" w:rsidRPr="00D50588" w:rsidRDefault="005D4DA2" w:rsidP="005F4273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623E08F6" w14:textId="33AE0D3A" w:rsidR="00FB5C77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Za uređivanje i održavanje poljoprivrednih rudina provodi se mjera čišćenja prirodnih i umjetnih vodenih kanala radi sprječavanja odrona zemlje i zarastanja korova.</w:t>
      </w:r>
    </w:p>
    <w:p w14:paraId="1C426051" w14:textId="77777777" w:rsidR="005F4273" w:rsidRPr="00D50588" w:rsidRDefault="005F4273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F43F2" w14:textId="3975B601" w:rsidR="00FB16D5" w:rsidRPr="00D50588" w:rsidRDefault="005D4DA2" w:rsidP="005F4273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Vlasnici, odnosno posjednici poljoprivrednog zemljišta kroz koje prolaze prirodni ili umjetni</w:t>
      </w:r>
      <w:r w:rsidR="00FB16D5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kanali oborinskih voda, odnosno vlasnici ili posjednici tih kanala dužni</w:t>
      </w:r>
      <w:r w:rsidR="00272C17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su ih čistiti tako da se spriječi</w:t>
      </w:r>
      <w:r w:rsidR="00FB16D5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odronjavanje zemlje, zarastanje korovom i raslinjem, odnosno omogućiti prirodni tok oborinskih</w:t>
      </w:r>
      <w:r w:rsidR="00FB5C77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voda.</w:t>
      </w:r>
    </w:p>
    <w:p w14:paraId="012FA004" w14:textId="373E3034" w:rsidR="00FB16D5" w:rsidRPr="00D50588" w:rsidRDefault="005D4DA2" w:rsidP="00FB16D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U slučajevima kada su ti kanali građeni kao zasebni objekti, obvezni su iste čišćenjem održavati u</w:t>
      </w:r>
      <w:r w:rsidR="00FB16D5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stanju funkcionalne sposobnosti, kako bi se omogućilo prirodno otjecanje oborinskih voda.</w:t>
      </w:r>
    </w:p>
    <w:p w14:paraId="560B9FED" w14:textId="22306B6C" w:rsidR="000A63A9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Zabranjuje se bilo kakvo odlaganje otpada, svako zatrpavanje kanala iz stavka 2. i 3. ovog članka</w:t>
      </w:r>
      <w:r w:rsidR="00FB16D5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osim kada se to radi temeljem projektne dokumentacije i valjane dozvole nadležnih tijela koju je ishodio</w:t>
      </w:r>
      <w:r w:rsidR="00FB16D5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vlasnik poljoprivrednog zemljišta.</w:t>
      </w:r>
    </w:p>
    <w:p w14:paraId="5035B540" w14:textId="19859E88" w:rsidR="00272C17" w:rsidRPr="00D50588" w:rsidRDefault="005D4DA2" w:rsidP="000A63A9">
      <w:pPr>
        <w:pStyle w:val="ListParagraph"/>
        <w:numPr>
          <w:ilvl w:val="0"/>
          <w:numId w:val="1"/>
        </w:num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Sprječavanje zasjenjivanja susjednih čestica</w:t>
      </w:r>
    </w:p>
    <w:p w14:paraId="462A19D8" w14:textId="77777777" w:rsidR="005D4DA2" w:rsidRPr="00D50588" w:rsidRDefault="005D4DA2" w:rsidP="005F4273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5D69102E" w14:textId="29D09161" w:rsidR="007C2720" w:rsidRDefault="005D4DA2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Radi sprječavanja zasjenjivanja susjednih parcela/čestica na kojima se vrši poljoprivredna proizvodnja, zabranjuje se sadnja visokog raslinja neposredno uz međe.</w:t>
      </w:r>
    </w:p>
    <w:p w14:paraId="17C911DE" w14:textId="77777777" w:rsidR="005F4273" w:rsidRPr="00D50588" w:rsidRDefault="005F4273" w:rsidP="005F4273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0E313" w14:textId="4165FFBE" w:rsidR="007C2720" w:rsidRPr="00D50588" w:rsidRDefault="005D4DA2" w:rsidP="007C272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U protivnom oštećeni vlasnici poljoprivrednih parcela mogu poduzimati radnje za nadoknadu štete</w:t>
      </w:r>
      <w:r w:rsidR="007C2720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sukladno Zakonu o vlasništvu i drugim stvarnim pravima.</w:t>
      </w:r>
    </w:p>
    <w:p w14:paraId="1145457B" w14:textId="0110FD22" w:rsidR="007C2720" w:rsidRPr="00D50588" w:rsidRDefault="005D4DA2" w:rsidP="007C272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Vlasnici odnosno posjednici poljoprivrednog zemljišta ne smiju sadnjom voćaka ili drugih visoko</w:t>
      </w:r>
      <w:r w:rsidR="007C2720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rastućih kultura zasjenjivati susjedne parcele te tako onemogućavati ili umanjivati poljoprivrednu</w:t>
      </w:r>
      <w:r w:rsidR="007C2720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proizvodnju na tim parcelama.</w:t>
      </w:r>
    </w:p>
    <w:p w14:paraId="45A53C54" w14:textId="03CBC46B" w:rsidR="007C2720" w:rsidRPr="00D50588" w:rsidRDefault="005D4DA2" w:rsidP="007C272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Pojedinačna stabla, odnosno trajni nasadi, sade se ovisno o njihovom habitusu, na dovoljnoj</w:t>
      </w:r>
      <w:r w:rsidR="007C2720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udaljenosti od susjednih parcela da ne zasjenjuju susjedno zemljište.</w:t>
      </w:r>
    </w:p>
    <w:p w14:paraId="5E8B470D" w14:textId="3B3ADFCA" w:rsidR="00A0229E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Živice iz članka 16. ove Odluke moraju se radi sprečavanja zasjenjivanja uredno obrezivati.</w:t>
      </w:r>
    </w:p>
    <w:p w14:paraId="2B33EE1B" w14:textId="0CD22916" w:rsidR="00A0229E" w:rsidRPr="005F4273" w:rsidRDefault="005D4DA2" w:rsidP="00AF1A5B">
      <w:pPr>
        <w:pStyle w:val="ListParagraph"/>
        <w:numPr>
          <w:ilvl w:val="0"/>
          <w:numId w:val="1"/>
        </w:num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273">
        <w:rPr>
          <w:rFonts w:ascii="Times New Roman" w:hAnsi="Times New Roman" w:cs="Times New Roman"/>
          <w:b/>
          <w:bCs/>
          <w:sz w:val="24"/>
          <w:szCs w:val="24"/>
        </w:rPr>
        <w:t>Sadnja i održavanje vjetrobranskih pojasa</w:t>
      </w:r>
    </w:p>
    <w:p w14:paraId="3B0CE52E" w14:textId="77777777" w:rsidR="005D4DA2" w:rsidRPr="00D50588" w:rsidRDefault="005D4DA2" w:rsidP="008D7959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21.</w:t>
      </w:r>
    </w:p>
    <w:p w14:paraId="55D401F3" w14:textId="757EE238" w:rsidR="00D44F00" w:rsidRDefault="005D4DA2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Radi uređivanja i održavanja poljoprivrednih rudina, a na područjima na kojima je zbog izloženosti</w:t>
      </w:r>
      <w:r w:rsidR="00D44F00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vjetru većeg intenziteta ili duljeg trajanja otežana ili smanjena poljoprivredna proizvodnja i moguća je erozija tla, vlasnik je dužan određeni pojas zemljišta zasaditi stablašicama.</w:t>
      </w:r>
    </w:p>
    <w:p w14:paraId="098F08D5" w14:textId="77777777" w:rsidR="008D7959" w:rsidRPr="00D50588" w:rsidRDefault="008D7959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5A105" w14:textId="155E1839" w:rsidR="005D4DA2" w:rsidRDefault="005D4DA2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Stablašice koje čine vjetrobrani pojas vlasnici su dužni redovito održavati i obnavljati.</w:t>
      </w:r>
    </w:p>
    <w:p w14:paraId="69CF0377" w14:textId="77777777" w:rsidR="008D7959" w:rsidRDefault="008D7959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11EC40" w14:textId="77777777" w:rsidR="008D7959" w:rsidRPr="00D50588" w:rsidRDefault="008D7959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1FBD2C" w14:textId="1FB96526" w:rsidR="00BB423F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POSEBNE MJERE ZAŠTITE OD POŽARA</w:t>
      </w:r>
    </w:p>
    <w:p w14:paraId="31A153EA" w14:textId="77777777" w:rsidR="005D4DA2" w:rsidRPr="00D50588" w:rsidRDefault="005D4DA2" w:rsidP="004D6FAB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14:paraId="12CD56D9" w14:textId="415B9D72" w:rsidR="005D4DA2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Radi sprječavanja požara na poljoprivrednom zemljištu i poljoprivrednim rudinama vlasnici odnosno posjednici zemljišta dužni su:</w:t>
      </w:r>
    </w:p>
    <w:p w14:paraId="68C7A245" w14:textId="77777777" w:rsidR="004D6FAB" w:rsidRPr="00D50588" w:rsidRDefault="004D6FAB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98EA8" w14:textId="77777777" w:rsidR="005D4DA2" w:rsidRPr="008D7959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959">
        <w:rPr>
          <w:rFonts w:ascii="Times New Roman" w:hAnsi="Times New Roman" w:cs="Times New Roman"/>
          <w:color w:val="000000" w:themeColor="text1"/>
          <w:sz w:val="24"/>
          <w:szCs w:val="24"/>
        </w:rPr>
        <w:t>- održavati, uređivati i čistiti međe, živice, kanale te poljske i šumske putove,</w:t>
      </w:r>
    </w:p>
    <w:p w14:paraId="4770325E" w14:textId="72B3F3E8" w:rsidR="005D4DA2" w:rsidRPr="008D7959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959">
        <w:rPr>
          <w:rFonts w:ascii="Times New Roman" w:hAnsi="Times New Roman" w:cs="Times New Roman"/>
          <w:color w:val="000000" w:themeColor="text1"/>
          <w:sz w:val="24"/>
          <w:szCs w:val="24"/>
        </w:rPr>
        <w:t>- uklanjati bolesne suhe biljke kao i biljne ostatke nakon provedenih agrotehničkih mjera najkasnije do 1. lipnja tekuće godine,</w:t>
      </w:r>
    </w:p>
    <w:p w14:paraId="3649150B" w14:textId="77777777" w:rsidR="005D4DA2" w:rsidRPr="008D7959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959">
        <w:rPr>
          <w:rFonts w:ascii="Times New Roman" w:hAnsi="Times New Roman" w:cs="Times New Roman"/>
          <w:color w:val="000000" w:themeColor="text1"/>
          <w:sz w:val="24"/>
          <w:szCs w:val="24"/>
        </w:rPr>
        <w:t>- uklanjati suhe biljne ostatke nakon žetve, berbe i sl. u roku od 15 dana,</w:t>
      </w:r>
    </w:p>
    <w:p w14:paraId="2CB9191E" w14:textId="77777777" w:rsidR="005D4DA2" w:rsidRPr="008D7959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959">
        <w:rPr>
          <w:rFonts w:ascii="Times New Roman" w:hAnsi="Times New Roman" w:cs="Times New Roman"/>
          <w:color w:val="000000" w:themeColor="text1"/>
          <w:sz w:val="24"/>
          <w:szCs w:val="24"/>
        </w:rPr>
        <w:t>- uz međe preorati ili očistiti zemljište zatravljeno suhim biljem i biljnim otpadom,</w:t>
      </w:r>
    </w:p>
    <w:p w14:paraId="74BB5CD6" w14:textId="361F890B" w:rsidR="00BB423F" w:rsidRPr="008D7959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959">
        <w:rPr>
          <w:rFonts w:ascii="Times New Roman" w:hAnsi="Times New Roman" w:cs="Times New Roman"/>
          <w:color w:val="000000" w:themeColor="text1"/>
          <w:sz w:val="24"/>
          <w:szCs w:val="24"/>
        </w:rPr>
        <w:t>- poduzeti i ostale preventivne mjere prema specifičnosti situacije, a u cilju sprečavanja nastanka i širenja požara.</w:t>
      </w:r>
    </w:p>
    <w:p w14:paraId="1C1FCAE6" w14:textId="77777777" w:rsidR="005D4DA2" w:rsidRPr="00D50588" w:rsidRDefault="005D4DA2" w:rsidP="008D7959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5C006FB8" w14:textId="266A1E60" w:rsidR="0015418F" w:rsidRDefault="005D4DA2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Žetveni ostaci ne smiju se spaljivati na poljoprivrednim površinama, osim u cilju sprječavanja širenja ili suzbijanja biljnih štetnika.</w:t>
      </w:r>
    </w:p>
    <w:p w14:paraId="18E9964B" w14:textId="77777777" w:rsidR="008D7959" w:rsidRPr="00D50588" w:rsidRDefault="008D7959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10AB5" w14:textId="77777777" w:rsidR="0015418F" w:rsidRPr="00D50588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U cilju sprečavanja širenja ili suzbijanja biljnih štetnika, prilikom uništavanja spaljivanjem korova i biljnog otpada, vlasnici odnosno posjednici dužni su:</w:t>
      </w:r>
    </w:p>
    <w:p w14:paraId="7AB12AD8" w14:textId="481CB824" w:rsidR="005D4DA2" w:rsidRPr="00D50588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spaljivanje obaviti na dijelu zemljišta koje je udaljeno najmanje 200 m od ruba šumskog zemljišta i dovoljno udaljeno od krošnji stabala i nasada na susjednim parcelama,</w:t>
      </w:r>
    </w:p>
    <w:p w14:paraId="78370FD6" w14:textId="0B428754" w:rsidR="005D4DA2" w:rsidRPr="00D50588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spaljivanje obaviti na udaljenosti većoj od 100 metara od stogova slame i sijena i drugih objekata u kojima je uskladišteno sijeno, slama i drugi zapaljivi materijal te 30 m od stambenih objekata i</w:t>
      </w:r>
      <w:r w:rsidR="0015418F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prometnica (osim zemljanih putova),</w:t>
      </w:r>
    </w:p>
    <w:p w14:paraId="6480F3CD" w14:textId="124E567E" w:rsidR="005D4DA2" w:rsidRPr="00D50588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tlo na kojem se loži vatra radi spaljivanja korova i biljnog otpada mora se očistiti od trave i drugog gorivog materijala,</w:t>
      </w:r>
    </w:p>
    <w:p w14:paraId="28392A03" w14:textId="0717141F" w:rsidR="005D4DA2" w:rsidRPr="00D50588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spaljivanju moraju biti nazočne punoljetne osobe koje su zapalile vatru i to od zapaljenja vatre do njenog potpunog sagorijevanja i uz sebe moraju imati osnovna sredstva i opremu za početno gašenje požara,</w:t>
      </w:r>
    </w:p>
    <w:p w14:paraId="01E72F0D" w14:textId="1B6B989E" w:rsidR="005D4DA2" w:rsidRPr="00D50588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nakon sagorijevanja korova i biljnog otpada osobe su dužne pregledati mjesto loženja te ostatke sagorijevanja u potpunosti ugasiti vodom,</w:t>
      </w:r>
    </w:p>
    <w:p w14:paraId="49A498A8" w14:textId="501C0BDC" w:rsidR="00BB423F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poduzeti i ostale preventivne mjere prema specifičnosti situacije, a u cilju sprječavanja nastanka i širenja požara.</w:t>
      </w:r>
    </w:p>
    <w:p w14:paraId="06BB9936" w14:textId="77777777" w:rsidR="005D4DA2" w:rsidRPr="00D50588" w:rsidRDefault="005D4DA2" w:rsidP="008D7959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14:paraId="7A30D12B" w14:textId="3E947C20" w:rsidR="005D4DA2" w:rsidRDefault="005D4DA2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Zabranjeno je spaljivanje žetvenih ostataka, korova i biljnog otpada na poljoprivrednim površinama i ostalom otvorenom prostoru:</w:t>
      </w:r>
    </w:p>
    <w:p w14:paraId="661D5142" w14:textId="77777777" w:rsidR="008D7959" w:rsidRPr="00D50588" w:rsidRDefault="008D7959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56066" w14:textId="77777777" w:rsidR="005D4DA2" w:rsidRPr="00D50588" w:rsidRDefault="005D4DA2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u razdoblju od 01. lipnja do 31. listopada tekuće godine,</w:t>
      </w:r>
    </w:p>
    <w:p w14:paraId="3DDFF39C" w14:textId="77777777" w:rsidR="005D4DA2" w:rsidRPr="00D50588" w:rsidRDefault="005D4DA2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za vrijeme jakog vjetra i noćnim satima (od 19,00 do 05,00 sati),</w:t>
      </w:r>
    </w:p>
    <w:p w14:paraId="5391773F" w14:textId="77777777" w:rsidR="005D4DA2" w:rsidRPr="00D50588" w:rsidRDefault="005D4DA2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za vrijeme sezone žetve i zriobe poljoprivrednih kultura,</w:t>
      </w:r>
    </w:p>
    <w:p w14:paraId="5D134EA3" w14:textId="5EFFDF98" w:rsidR="00BB423F" w:rsidRDefault="005D4DA2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na trasama elektroenergetskih vodova.</w:t>
      </w:r>
    </w:p>
    <w:p w14:paraId="6CD67119" w14:textId="77777777" w:rsidR="008D7959" w:rsidRDefault="008D7959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87E7A" w14:textId="77777777" w:rsidR="008D7959" w:rsidRDefault="008D7959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513654" w14:textId="77777777" w:rsidR="008D7959" w:rsidRPr="00D50588" w:rsidRDefault="008D7959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AB6FF3" w14:textId="1931C0E8" w:rsidR="00BB423F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POSEBNE MJERE ZABRANE GRAĐENJA JEDNOSTAVNIH I POSTAVLJANJA MONTAŽNIH OBJEKATA NA POLJOPRIVREDNOM ZEMLJIŠTU</w:t>
      </w:r>
    </w:p>
    <w:p w14:paraId="13077E19" w14:textId="77777777" w:rsidR="005D4DA2" w:rsidRPr="00D50588" w:rsidRDefault="005D4DA2" w:rsidP="008D7959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14:paraId="5D3748E0" w14:textId="17F80A35" w:rsidR="005D4DA2" w:rsidRDefault="005D4DA2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Na poljoprivrednom zemljištu i poljoprivrednim rudinama zabranjuje se izgradnja svih vrsta i oblika jednostavnih građevinskih objekata:</w:t>
      </w:r>
    </w:p>
    <w:p w14:paraId="5CE6F748" w14:textId="77777777" w:rsidR="006F5E67" w:rsidRPr="00D50588" w:rsidRDefault="006F5E67" w:rsidP="008D7959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3AFB0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spremišta za alate i strojeve,</w:t>
      </w:r>
    </w:p>
    <w:p w14:paraId="1BA7C583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izgradnja nadstrešnica,</w:t>
      </w:r>
    </w:p>
    <w:p w14:paraId="0E50EC83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izgradnja otvorenog ognjišta, roštilja i objekata slične namjene,</w:t>
      </w:r>
    </w:p>
    <w:p w14:paraId="518E20BA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izgradnja priručnih spremišta za vodu u cilju nepoljoprivredne potrošnje,</w:t>
      </w:r>
    </w:p>
    <w:p w14:paraId="548A4FD1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izgradnja improviziranih priručnih tuševa,</w:t>
      </w:r>
    </w:p>
    <w:p w14:paraId="5924F35E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podizanje improviziranog sanitarnog čvora,</w:t>
      </w:r>
    </w:p>
    <w:p w14:paraId="7999534F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izgradnja improvizirane septičke jame,</w:t>
      </w:r>
    </w:p>
    <w:p w14:paraId="0A1DE8B3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- podizanje betonskih ili zidanih zidova na granicama poljoprivrednih parcela,</w:t>
      </w:r>
    </w:p>
    <w:p w14:paraId="04783D68" w14:textId="24C25355" w:rsidR="00BB423F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CEC">
        <w:rPr>
          <w:rFonts w:ascii="Times New Roman" w:hAnsi="Times New Roman" w:cs="Times New Roman"/>
          <w:sz w:val="24"/>
          <w:szCs w:val="24"/>
        </w:rPr>
        <w:t>- podizanje žičanih ograda, betonskih ili zidanih zidova oko objekata navedenih u članku 25. sa namjerom stvaranja odvojene zasebne cjeline pogodne za neometan boravak, tj. stvaranje improviziranog dvorišta (ne odnosi se na ograđivanje trajnih nasada i ostalih poljoprivrednih površina na kojima se obavlja redovna poljoprivredna proizvodnja),</w:t>
      </w:r>
      <w:r w:rsidR="00C07382" w:rsidRPr="00F11CEC">
        <w:rPr>
          <w:rFonts w:ascii="Times New Roman" w:hAnsi="Times New Roman" w:cs="Times New Roman"/>
          <w:sz w:val="24"/>
          <w:szCs w:val="24"/>
        </w:rPr>
        <w:t xml:space="preserve"> </w:t>
      </w:r>
      <w:r w:rsidRPr="00F11CEC">
        <w:rPr>
          <w:rFonts w:ascii="Times New Roman" w:hAnsi="Times New Roman" w:cs="Times New Roman"/>
          <w:sz w:val="24"/>
          <w:szCs w:val="24"/>
        </w:rPr>
        <w:t>kao i vršenje svih radnji koje za svrhu imaju stvaranje uvjeta za boravak na poljoprivrednom zemljištu, a koji se ne odnosi na poljoprivrednu proizvodnju, već se može okarakterizirati kao kampiranje izvan kampova i prostora određenih za kampiranje.</w:t>
      </w:r>
    </w:p>
    <w:p w14:paraId="4F50404C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26.</w:t>
      </w:r>
    </w:p>
    <w:p w14:paraId="6FAA3668" w14:textId="4E03AF8E" w:rsidR="00BB423F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Na poljoprivrednom zemljištu i poljoprivrednim rudinama zabranjuje se boravak pod šatorom, u</w:t>
      </w:r>
      <w:r w:rsidR="00233FF3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kamp-kućici, kamp-prikolici, pokretnoj kućici na kotačima (mobile home), autodomu (kamperu) i drugoj odgovarajućoj opremi za smještaj na otvorenom prostoru, kao i na ostale načine koji se mogu okarakterizirati kao kampiranje.</w:t>
      </w:r>
    </w:p>
    <w:p w14:paraId="5D108941" w14:textId="77777777" w:rsidR="000521B0" w:rsidRPr="00D50588" w:rsidRDefault="000521B0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6807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27.</w:t>
      </w:r>
    </w:p>
    <w:p w14:paraId="5299E347" w14:textId="7E72C5F4" w:rsidR="00BB423F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Na poljoprivrednom zemljištu i poljoprivrednim rudinama zabranjeno je parkiranje, zadržavanje, trajno postavljanje kao i deponiranje kamp-kućica, kamp-prikolica, pokretnih kućica na kotačima (mobile home), autodomova (kampera), metalnih brodskih kontejnera, kiosk kućica, svih vrsta plovila i vozila kao i drugim sličnim izvedenicama istih.</w:t>
      </w:r>
    </w:p>
    <w:p w14:paraId="69E07649" w14:textId="77777777" w:rsidR="000521B0" w:rsidRPr="00D50588" w:rsidRDefault="000521B0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A88C7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28.</w:t>
      </w:r>
    </w:p>
    <w:p w14:paraId="74FABD22" w14:textId="5E6E1931" w:rsidR="00594CE5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 xml:space="preserve">Mjere zabrane ovom Odlukom sadržane u članku 25., 26. i 27. odnose se na </w:t>
      </w:r>
      <w:r w:rsidR="000521B0">
        <w:rPr>
          <w:rFonts w:ascii="Times New Roman" w:hAnsi="Times New Roman" w:cs="Times New Roman"/>
          <w:sz w:val="24"/>
          <w:szCs w:val="24"/>
        </w:rPr>
        <w:t>cjelokupno</w:t>
      </w:r>
      <w:r w:rsidRPr="00D50588">
        <w:rPr>
          <w:rFonts w:ascii="Times New Roman" w:hAnsi="Times New Roman" w:cs="Times New Roman"/>
          <w:sz w:val="24"/>
          <w:szCs w:val="24"/>
        </w:rPr>
        <w:t xml:space="preserve"> poljoprivredno zemljište, državno i privatno, kao i na vlasnike i posjednike poljoprivrednog zemljišta, kao i na druge pravne i fizičke osobe koje imaju dopuštenje pristupa privatnom poljoprivrednom zemljištu od vlasnika ili posjednika.</w:t>
      </w:r>
    </w:p>
    <w:p w14:paraId="2A831FEE" w14:textId="77777777" w:rsidR="000521B0" w:rsidRDefault="000521B0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D6910" w14:textId="77777777" w:rsidR="000521B0" w:rsidRPr="00D50588" w:rsidRDefault="000521B0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E8933" w14:textId="57C879DF" w:rsidR="00594CE5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VI. MJERE ZA SPRJEČAVANJE PROTUPRAVNOG ODLAGANJA OTPADA NA POLJOPRIVREDNOM ZEMLJIŠTU I POLJOPRIVREDNIM RUDINAMA</w:t>
      </w:r>
    </w:p>
    <w:p w14:paraId="0CF18BAE" w14:textId="77777777" w:rsidR="005D4DA2" w:rsidRPr="00D50588" w:rsidRDefault="005D4DA2" w:rsidP="006F5E67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29.</w:t>
      </w:r>
    </w:p>
    <w:p w14:paraId="359B97DB" w14:textId="40F8392D" w:rsidR="00594CE5" w:rsidRPr="00D50588" w:rsidRDefault="005D4DA2" w:rsidP="006F5E67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Na poljoprivrednom zemljištu i poljoprivrednim rudinama zabranjuje se nepropisno odlaganje svih</w:t>
      </w:r>
      <w:r w:rsidR="00D21823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vrsta otpada.</w:t>
      </w:r>
    </w:p>
    <w:p w14:paraId="34CEF8BB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30.</w:t>
      </w:r>
    </w:p>
    <w:p w14:paraId="5D0DDE7B" w14:textId="0DB65309" w:rsidR="00594CE5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Na poljoprivrednom zemljištu zabranjuje se kopanje iskopa te njegovo ispunjenje sa odbačenim</w:t>
      </w:r>
      <w:r w:rsidR="00D21823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građevinskim kao i drugim otpadom.</w:t>
      </w:r>
    </w:p>
    <w:p w14:paraId="30F3C7A7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31.</w:t>
      </w:r>
    </w:p>
    <w:p w14:paraId="785578D4" w14:textId="762D0F54" w:rsidR="005D4DA2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Zabranjuje se nelegalno odlaganje svih vrsta otpada u jame, špilje i lokve, te ostala udubljenja u zemlji te njihovo ispunjavanje otpadom ili zatrpavanje zemljom.</w:t>
      </w:r>
    </w:p>
    <w:p w14:paraId="67B087B9" w14:textId="77777777" w:rsidR="000521B0" w:rsidRPr="00D50588" w:rsidRDefault="000521B0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4E636" w14:textId="269C3206" w:rsidR="00594CE5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VII. NADZOR</w:t>
      </w:r>
    </w:p>
    <w:p w14:paraId="3ABD50F0" w14:textId="77777777" w:rsidR="005D4DA2" w:rsidRPr="000521B0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21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32.</w:t>
      </w:r>
    </w:p>
    <w:p w14:paraId="4255A587" w14:textId="1F32B3D8" w:rsidR="00594CE5" w:rsidRPr="000521B0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Nadzor nad provedbom ove Odluke provode ovlašteni službenici Općine </w:t>
      </w:r>
      <w:r w:rsidR="000A63A9" w:rsidRPr="000521B0">
        <w:rPr>
          <w:rFonts w:ascii="Times New Roman" w:hAnsi="Times New Roman" w:cs="Times New Roman"/>
          <w:color w:val="000000" w:themeColor="text1"/>
          <w:sz w:val="24"/>
          <w:szCs w:val="24"/>
        </w:rPr>
        <w:t>Starigrad</w:t>
      </w:r>
      <w:r w:rsidRPr="000521B0">
        <w:rPr>
          <w:rFonts w:ascii="Times New Roman" w:hAnsi="Times New Roman" w:cs="Times New Roman"/>
          <w:color w:val="000000" w:themeColor="text1"/>
          <w:sz w:val="24"/>
          <w:szCs w:val="24"/>
        </w:rPr>
        <w:t>, poljoprivredni inspektori, inspektori zaštite od požara, te druge nadležne inspekcije ovlaštene posebnim propisima.</w:t>
      </w:r>
    </w:p>
    <w:p w14:paraId="727E248F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33.</w:t>
      </w:r>
    </w:p>
    <w:p w14:paraId="4760619F" w14:textId="25990D25" w:rsidR="00594CE5" w:rsidRPr="00D50588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Osim navedenih zabrana i ograničenja, za sve što nije navedeno, primjenjivati će se zakoni koji reguliraju problematiku.</w:t>
      </w:r>
    </w:p>
    <w:p w14:paraId="48AE8DB0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34.</w:t>
      </w:r>
    </w:p>
    <w:p w14:paraId="7C005582" w14:textId="7B9A1DFA" w:rsidR="00594CE5" w:rsidRDefault="00AF1A5B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 xml:space="preserve">Jedinstveni upravni odjel Općine Starigrad </w:t>
      </w:r>
      <w:r w:rsidR="005D4DA2" w:rsidRPr="00D50588">
        <w:rPr>
          <w:rFonts w:ascii="Times New Roman" w:hAnsi="Times New Roman" w:cs="Times New Roman"/>
          <w:sz w:val="24"/>
          <w:szCs w:val="24"/>
        </w:rPr>
        <w:t>kao upravno tijelo nadležno za poljoprivredu podnosi Ministarstvu poljoprivrede godišnje izvješće o primjeni</w:t>
      </w:r>
      <w:r w:rsidR="00881621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="005D4DA2" w:rsidRPr="00D50588">
        <w:rPr>
          <w:rFonts w:ascii="Times New Roman" w:hAnsi="Times New Roman" w:cs="Times New Roman"/>
          <w:sz w:val="24"/>
          <w:szCs w:val="24"/>
        </w:rPr>
        <w:t>propisanih mjera iz ove Odluke do 31. ožujka svake tekuće godine za prethodnu godinu.</w:t>
      </w:r>
    </w:p>
    <w:p w14:paraId="56BEEA03" w14:textId="77777777" w:rsidR="000521B0" w:rsidRPr="00D50588" w:rsidRDefault="000521B0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C90F0" w14:textId="77777777" w:rsidR="005D4DA2" w:rsidRPr="00D50588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35.</w:t>
      </w:r>
    </w:p>
    <w:p w14:paraId="59BCBACA" w14:textId="627D0258" w:rsidR="00DF5392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Ovlašteni službenik je dužan nadzirati provođenje agrotehničkih mjera i mjera za uređivanje i održavanje poljoprivrednih rudina na način da rješenjem naređuje fizičkim i pravnim osobama radnje u svrhu provođenja Odluke, te je dužan o utvrđenom stanju i poduzetim mjerama redovito</w:t>
      </w:r>
      <w:r w:rsidR="00DF5392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 xml:space="preserve">izvještavati </w:t>
      </w:r>
      <w:r w:rsidR="00DF5392" w:rsidRPr="00D50588">
        <w:rPr>
          <w:rFonts w:ascii="Times New Roman" w:hAnsi="Times New Roman" w:cs="Times New Roman"/>
          <w:sz w:val="24"/>
          <w:szCs w:val="24"/>
        </w:rPr>
        <w:t xml:space="preserve"> </w:t>
      </w:r>
      <w:r w:rsidRPr="00D50588">
        <w:rPr>
          <w:rFonts w:ascii="Times New Roman" w:hAnsi="Times New Roman" w:cs="Times New Roman"/>
          <w:sz w:val="24"/>
          <w:szCs w:val="24"/>
        </w:rPr>
        <w:t>nadležnu poljoprivrednu inspekciju.</w:t>
      </w:r>
    </w:p>
    <w:p w14:paraId="631DC4AD" w14:textId="77777777" w:rsidR="000521B0" w:rsidRPr="00D50588" w:rsidRDefault="000521B0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9A33A" w14:textId="70CFD3FD" w:rsidR="00DF5392" w:rsidRPr="00D50588" w:rsidRDefault="005D4DA2" w:rsidP="00DF539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Protiv rješenja službenika može se izjaviti žalba u roku od 15 dana od primitka rješenja. Žalba na rješenje službenika ne odgađa izvršenje rješenja.</w:t>
      </w:r>
    </w:p>
    <w:p w14:paraId="0EB9120D" w14:textId="700491EF" w:rsidR="00916E04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>O žalbi izjavljenoj protiv rješenja službenika odlučuje upravno tijelo Zadarske županije nadležno za poslove poljoprivrede.</w:t>
      </w:r>
    </w:p>
    <w:p w14:paraId="38E63E5E" w14:textId="7A5F75EE" w:rsidR="00594CE5" w:rsidRPr="000521B0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VIII. PREKRŠAJNE ODREDBE</w:t>
      </w:r>
    </w:p>
    <w:p w14:paraId="18F2E1AC" w14:textId="77777777" w:rsidR="005D4DA2" w:rsidRPr="000521B0" w:rsidRDefault="005D4DA2" w:rsidP="000521B0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1B0">
        <w:rPr>
          <w:rFonts w:ascii="Times New Roman" w:hAnsi="Times New Roman" w:cs="Times New Roman"/>
          <w:b/>
          <w:bCs/>
          <w:sz w:val="24"/>
          <w:szCs w:val="24"/>
        </w:rPr>
        <w:t>Članak 36.</w:t>
      </w:r>
    </w:p>
    <w:p w14:paraId="740159FA" w14:textId="3B3C3242" w:rsidR="00A47C98" w:rsidRPr="000521B0" w:rsidRDefault="005D4DA2" w:rsidP="000521B0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B0">
        <w:rPr>
          <w:rFonts w:ascii="Times New Roman" w:hAnsi="Times New Roman" w:cs="Times New Roman"/>
          <w:sz w:val="24"/>
          <w:szCs w:val="24"/>
        </w:rPr>
        <w:t>Fizičke i pravne osobe te odgovorna osoba u pravnoj osobi ukoliko se ne budu pridržavali odredbi ove Odluke, kažnjavati će se sukladno važećim odredbama Zakona o poljoprivrednom zemljištu.</w:t>
      </w:r>
    </w:p>
    <w:p w14:paraId="267808BD" w14:textId="51300BC3" w:rsidR="00A47C98" w:rsidRPr="000521B0" w:rsidRDefault="005D4DA2" w:rsidP="00A47C9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1B0">
        <w:rPr>
          <w:rFonts w:ascii="Times New Roman" w:hAnsi="Times New Roman" w:cs="Times New Roman"/>
          <w:sz w:val="24"/>
          <w:szCs w:val="24"/>
        </w:rPr>
        <w:t>Za radnje suprotne ovoj odluci i za prekršaje počinjene neizvršenjem mjera propisanih ovom</w:t>
      </w:r>
      <w:r w:rsidR="00A47C98" w:rsidRPr="000521B0">
        <w:rPr>
          <w:rFonts w:ascii="Times New Roman" w:hAnsi="Times New Roman" w:cs="Times New Roman"/>
          <w:sz w:val="24"/>
          <w:szCs w:val="24"/>
        </w:rPr>
        <w:t xml:space="preserve"> </w:t>
      </w:r>
      <w:r w:rsidRPr="000521B0">
        <w:rPr>
          <w:rFonts w:ascii="Times New Roman" w:hAnsi="Times New Roman" w:cs="Times New Roman"/>
          <w:sz w:val="24"/>
          <w:szCs w:val="24"/>
        </w:rPr>
        <w:t>odlukom, a za koje sankcije nisu propisane Zakonom, kaznit će se novčanom kaznom kako slijedi:</w:t>
      </w:r>
    </w:p>
    <w:p w14:paraId="38B99408" w14:textId="24EA0915" w:rsidR="00A47C98" w:rsidRPr="000521B0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5E67">
        <w:rPr>
          <w:rFonts w:ascii="Times New Roman" w:hAnsi="Times New Roman" w:cs="Times New Roman"/>
          <w:sz w:val="24"/>
          <w:szCs w:val="24"/>
        </w:rPr>
        <w:t xml:space="preserve">novčanom kaznom u iznosu </w:t>
      </w:r>
      <w:r w:rsidR="00D90E3D" w:rsidRPr="006F5E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 </w:t>
      </w:r>
      <w:r w:rsidRPr="006F5E67">
        <w:rPr>
          <w:rFonts w:ascii="Times New Roman" w:hAnsi="Times New Roman" w:cs="Times New Roman"/>
          <w:b/>
          <w:bCs/>
          <w:sz w:val="24"/>
          <w:szCs w:val="24"/>
          <w:u w:val="single"/>
        </w:rPr>
        <w:t>300,00 eura do 1.200,00 eura</w:t>
      </w:r>
      <w:r w:rsidRPr="006F5E67">
        <w:rPr>
          <w:rFonts w:ascii="Times New Roman" w:hAnsi="Times New Roman" w:cs="Times New Roman"/>
          <w:sz w:val="24"/>
          <w:szCs w:val="24"/>
        </w:rPr>
        <w:t xml:space="preserve"> kaznit će</w:t>
      </w:r>
      <w:r w:rsidRPr="000521B0">
        <w:rPr>
          <w:rFonts w:ascii="Times New Roman" w:hAnsi="Times New Roman" w:cs="Times New Roman"/>
          <w:sz w:val="24"/>
          <w:szCs w:val="24"/>
        </w:rPr>
        <w:t xml:space="preserve"> se za prekršaj pravna osoba koja ne provodi agrotehničke mjere i mjere za uređivanja i održavanje poljoprivrednih rudina propisane ovom odlukom,</w:t>
      </w:r>
    </w:p>
    <w:p w14:paraId="59633FFD" w14:textId="5F7CE0A5" w:rsidR="00D90E3D" w:rsidRPr="006F5E67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5E67">
        <w:rPr>
          <w:rFonts w:ascii="Times New Roman" w:hAnsi="Times New Roman" w:cs="Times New Roman"/>
          <w:sz w:val="24"/>
          <w:szCs w:val="24"/>
        </w:rPr>
        <w:t xml:space="preserve">novčanom kaznom u iznosu </w:t>
      </w:r>
      <w:r w:rsidRPr="006F5E67">
        <w:rPr>
          <w:rFonts w:ascii="Times New Roman" w:hAnsi="Times New Roman" w:cs="Times New Roman"/>
          <w:b/>
          <w:bCs/>
          <w:sz w:val="24"/>
          <w:szCs w:val="24"/>
          <w:u w:val="single"/>
        </w:rPr>
        <w:t>od 200,00 eura do 600,00 eura</w:t>
      </w:r>
      <w:r w:rsidRPr="006F5E67">
        <w:rPr>
          <w:rFonts w:ascii="Times New Roman" w:hAnsi="Times New Roman" w:cs="Times New Roman"/>
          <w:sz w:val="24"/>
          <w:szCs w:val="24"/>
        </w:rPr>
        <w:t xml:space="preserve"> kaznit</w:t>
      </w:r>
      <w:r w:rsidRPr="000521B0">
        <w:rPr>
          <w:rFonts w:ascii="Times New Roman" w:hAnsi="Times New Roman" w:cs="Times New Roman"/>
          <w:sz w:val="24"/>
          <w:szCs w:val="24"/>
        </w:rPr>
        <w:t xml:space="preserve"> će se fizička osoba obrtnik i osoba koja obavlja drugu samostalnu djelatnost koja ne provodi agrotehničke mjere i mjere za uređivanja i održavanje poljoprivrednih rudina propisane ovom </w:t>
      </w:r>
      <w:r w:rsidRPr="006F5E67">
        <w:rPr>
          <w:rFonts w:ascii="Times New Roman" w:hAnsi="Times New Roman" w:cs="Times New Roman"/>
          <w:sz w:val="24"/>
          <w:szCs w:val="24"/>
        </w:rPr>
        <w:t>odlukom,</w:t>
      </w:r>
    </w:p>
    <w:p w14:paraId="125C9D9A" w14:textId="4EB5AE9A" w:rsidR="00AF1A5B" w:rsidRPr="000521B0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5E67">
        <w:rPr>
          <w:rFonts w:ascii="Times New Roman" w:hAnsi="Times New Roman" w:cs="Times New Roman"/>
          <w:sz w:val="24"/>
          <w:szCs w:val="24"/>
        </w:rPr>
        <w:t xml:space="preserve">novčanom kaznom u iznosu </w:t>
      </w:r>
      <w:r w:rsidRPr="006F5E67">
        <w:rPr>
          <w:rFonts w:ascii="Times New Roman" w:hAnsi="Times New Roman" w:cs="Times New Roman"/>
          <w:b/>
          <w:bCs/>
          <w:sz w:val="24"/>
          <w:szCs w:val="24"/>
          <w:u w:val="single"/>
        </w:rPr>
        <w:t>od 50,00 eura do 250,00 eura</w:t>
      </w:r>
      <w:r w:rsidRPr="006F5E67">
        <w:rPr>
          <w:rFonts w:ascii="Times New Roman" w:hAnsi="Times New Roman" w:cs="Times New Roman"/>
          <w:sz w:val="24"/>
          <w:szCs w:val="24"/>
        </w:rPr>
        <w:t xml:space="preserve"> kaznit će se za prekršaj fizička osoba i odgovorna osoba u pravnoj</w:t>
      </w:r>
      <w:r w:rsidRPr="000521B0">
        <w:rPr>
          <w:rFonts w:ascii="Times New Roman" w:hAnsi="Times New Roman" w:cs="Times New Roman"/>
          <w:sz w:val="24"/>
          <w:szCs w:val="24"/>
        </w:rPr>
        <w:t xml:space="preserve"> osobi koja ne provodi agrotehničke mjere i mjere za uređivanja </w:t>
      </w:r>
      <w:r w:rsidR="00D90E3D" w:rsidRPr="000521B0">
        <w:rPr>
          <w:rFonts w:ascii="Times New Roman" w:hAnsi="Times New Roman" w:cs="Times New Roman"/>
          <w:sz w:val="24"/>
          <w:szCs w:val="24"/>
        </w:rPr>
        <w:t xml:space="preserve"> </w:t>
      </w:r>
      <w:r w:rsidRPr="000521B0">
        <w:rPr>
          <w:rFonts w:ascii="Times New Roman" w:hAnsi="Times New Roman" w:cs="Times New Roman"/>
          <w:sz w:val="24"/>
          <w:szCs w:val="24"/>
        </w:rPr>
        <w:t>i</w:t>
      </w:r>
      <w:r w:rsidR="00D90E3D" w:rsidRPr="000521B0">
        <w:rPr>
          <w:rFonts w:ascii="Times New Roman" w:hAnsi="Times New Roman" w:cs="Times New Roman"/>
          <w:sz w:val="24"/>
          <w:szCs w:val="24"/>
        </w:rPr>
        <w:t xml:space="preserve"> </w:t>
      </w:r>
      <w:r w:rsidRPr="000521B0">
        <w:rPr>
          <w:rFonts w:ascii="Times New Roman" w:hAnsi="Times New Roman" w:cs="Times New Roman"/>
          <w:sz w:val="24"/>
          <w:szCs w:val="24"/>
        </w:rPr>
        <w:t xml:space="preserve">održavanje poljoprivrednih rudina propisane ovom odlukom. </w:t>
      </w:r>
    </w:p>
    <w:p w14:paraId="3F5E243A" w14:textId="77777777" w:rsidR="005D4DA2" w:rsidRPr="000521B0" w:rsidRDefault="005D4DA2" w:rsidP="004D6FAB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1B0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37.</w:t>
      </w:r>
    </w:p>
    <w:p w14:paraId="57DAD0C5" w14:textId="51A4AE9B" w:rsidR="00D90E3D" w:rsidRPr="006F5E67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67">
        <w:rPr>
          <w:rFonts w:ascii="Times New Roman" w:hAnsi="Times New Roman" w:cs="Times New Roman"/>
          <w:sz w:val="24"/>
          <w:szCs w:val="24"/>
        </w:rPr>
        <w:t xml:space="preserve">Ovlašteni službenik može naplaćivati novčanu kaznu na mjestu počinjenja prekršaja, uz izdavanje potvrde, sukladno </w:t>
      </w:r>
      <w:r w:rsidR="006F5E67">
        <w:rPr>
          <w:rFonts w:ascii="Times New Roman" w:hAnsi="Times New Roman" w:cs="Times New Roman"/>
          <w:sz w:val="24"/>
          <w:szCs w:val="24"/>
        </w:rPr>
        <w:t>Z</w:t>
      </w:r>
      <w:r w:rsidRPr="006F5E67">
        <w:rPr>
          <w:rFonts w:ascii="Times New Roman" w:hAnsi="Times New Roman" w:cs="Times New Roman"/>
          <w:sz w:val="24"/>
          <w:szCs w:val="24"/>
        </w:rPr>
        <w:t xml:space="preserve">akonu i ovoj Odluci. </w:t>
      </w:r>
    </w:p>
    <w:p w14:paraId="7BF7E36E" w14:textId="36DBB32A" w:rsidR="00D90E3D" w:rsidRPr="006F5E67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5E67">
        <w:rPr>
          <w:rFonts w:ascii="Times New Roman" w:hAnsi="Times New Roman" w:cs="Times New Roman"/>
          <w:sz w:val="24"/>
          <w:szCs w:val="24"/>
        </w:rPr>
        <w:t>Ako počinitelj prekršaja ne plati novčanu kaznu na mjestu počinjenja prekršaja, izdat će mu se obvezni</w:t>
      </w:r>
      <w:r w:rsidR="00D90E3D" w:rsidRPr="006F5E67">
        <w:rPr>
          <w:rFonts w:ascii="Times New Roman" w:hAnsi="Times New Roman" w:cs="Times New Roman"/>
          <w:sz w:val="24"/>
          <w:szCs w:val="24"/>
        </w:rPr>
        <w:t xml:space="preserve"> </w:t>
      </w:r>
      <w:r w:rsidRPr="006F5E67">
        <w:rPr>
          <w:rFonts w:ascii="Times New Roman" w:hAnsi="Times New Roman" w:cs="Times New Roman"/>
          <w:sz w:val="24"/>
          <w:szCs w:val="24"/>
        </w:rPr>
        <w:t xml:space="preserve">prekršajni nalog s uputom da novčanu kaznu mora platiti u roku od osam dana od dana uručenja, odnosno dostave, obaveznog prekršajnog naloga. </w:t>
      </w:r>
    </w:p>
    <w:p w14:paraId="1B1EC475" w14:textId="52EB9C95" w:rsidR="00594CE5" w:rsidRPr="000521B0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5E67">
        <w:rPr>
          <w:rFonts w:ascii="Times New Roman" w:hAnsi="Times New Roman" w:cs="Times New Roman"/>
          <w:sz w:val="24"/>
          <w:szCs w:val="24"/>
        </w:rPr>
        <w:t>Ukoliko počinitelj prekršaja u roku koji mu je određen za plaćanje izrečene novčane kazne uplati 2/3 iste, smatrat će se da je novčana kazna u cijelosti plaćena.</w:t>
      </w:r>
    </w:p>
    <w:p w14:paraId="0EDD21CF" w14:textId="77777777" w:rsidR="000A63A9" w:rsidRPr="00D50588" w:rsidRDefault="000A63A9" w:rsidP="00AF1A5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A63807" w14:textId="1707BC59" w:rsidR="00594CE5" w:rsidRPr="00D50588" w:rsidRDefault="005D4DA2" w:rsidP="00AF1A5B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IX. ZAVRŠNE ODREDBE</w:t>
      </w:r>
    </w:p>
    <w:p w14:paraId="24ADD776" w14:textId="77777777" w:rsidR="005D4DA2" w:rsidRPr="00D50588" w:rsidRDefault="005D4DA2" w:rsidP="004D6FAB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88">
        <w:rPr>
          <w:rFonts w:ascii="Times New Roman" w:hAnsi="Times New Roman" w:cs="Times New Roman"/>
          <w:b/>
          <w:bCs/>
          <w:sz w:val="24"/>
          <w:szCs w:val="24"/>
        </w:rPr>
        <w:t>Članak 38.</w:t>
      </w:r>
    </w:p>
    <w:p w14:paraId="302352EA" w14:textId="4AD863A0" w:rsidR="00594CE5" w:rsidRPr="00D50588" w:rsidRDefault="005D4DA2" w:rsidP="004D6FAB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88">
        <w:rPr>
          <w:rFonts w:ascii="Times New Roman" w:hAnsi="Times New Roman" w:cs="Times New Roman"/>
          <w:sz w:val="24"/>
          <w:szCs w:val="24"/>
        </w:rPr>
        <w:t xml:space="preserve">Ova Odluka stupa na snagu osmog dana od dana objave, a objavit će se u </w:t>
      </w:r>
      <w:r w:rsidR="006F5E67">
        <w:rPr>
          <w:rFonts w:ascii="Times New Roman" w:hAnsi="Times New Roman" w:cs="Times New Roman"/>
          <w:sz w:val="24"/>
          <w:szCs w:val="24"/>
        </w:rPr>
        <w:t>„</w:t>
      </w:r>
      <w:r w:rsidRPr="00D50588">
        <w:rPr>
          <w:rFonts w:ascii="Times New Roman" w:hAnsi="Times New Roman" w:cs="Times New Roman"/>
          <w:sz w:val="24"/>
          <w:szCs w:val="24"/>
        </w:rPr>
        <w:t>Službenom glasniku Općine</w:t>
      </w:r>
      <w:r w:rsidR="00AF1A5B" w:rsidRPr="00D50588">
        <w:rPr>
          <w:rFonts w:ascii="Times New Roman" w:hAnsi="Times New Roman" w:cs="Times New Roman"/>
          <w:sz w:val="24"/>
          <w:szCs w:val="24"/>
        </w:rPr>
        <w:t xml:space="preserve"> Starigrad</w:t>
      </w:r>
      <w:r w:rsidR="006F5E67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7F5E4504" w14:textId="77777777" w:rsidR="004D6FAB" w:rsidRDefault="004D6FAB" w:rsidP="004D6FAB">
      <w:pPr>
        <w:tabs>
          <w:tab w:val="left" w:pos="109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A7FF70D" w14:textId="46F47A10" w:rsidR="005D4DA2" w:rsidRPr="00D50588" w:rsidRDefault="004D6FAB" w:rsidP="004D6FAB">
      <w:pPr>
        <w:tabs>
          <w:tab w:val="left" w:pos="109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1A5B" w:rsidRPr="00D50588">
        <w:rPr>
          <w:rFonts w:ascii="Times New Roman" w:hAnsi="Times New Roman" w:cs="Times New Roman"/>
          <w:sz w:val="24"/>
          <w:szCs w:val="24"/>
        </w:rPr>
        <w:t>PREDSJEDNIK</w:t>
      </w:r>
    </w:p>
    <w:p w14:paraId="4AFD1D25" w14:textId="3E4B5367" w:rsidR="00DC1D4D" w:rsidRPr="00D50588" w:rsidRDefault="004D6FAB" w:rsidP="00AF1A5B">
      <w:pPr>
        <w:tabs>
          <w:tab w:val="left" w:pos="109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Marko Marasović </w:t>
      </w:r>
    </w:p>
    <w:sectPr w:rsidR="00DC1D4D" w:rsidRPr="00D5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EA13" w14:textId="77777777" w:rsidR="00EA402F" w:rsidRDefault="00EA402F" w:rsidP="00594CE5">
      <w:pPr>
        <w:spacing w:after="0" w:line="240" w:lineRule="auto"/>
      </w:pPr>
      <w:r>
        <w:separator/>
      </w:r>
    </w:p>
  </w:endnote>
  <w:endnote w:type="continuationSeparator" w:id="0">
    <w:p w14:paraId="0C7FD70C" w14:textId="77777777" w:rsidR="00EA402F" w:rsidRDefault="00EA402F" w:rsidP="0059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CABD" w14:textId="77777777" w:rsidR="00EA402F" w:rsidRDefault="00EA402F" w:rsidP="00594CE5">
      <w:pPr>
        <w:spacing w:after="0" w:line="240" w:lineRule="auto"/>
      </w:pPr>
      <w:r>
        <w:separator/>
      </w:r>
    </w:p>
  </w:footnote>
  <w:footnote w:type="continuationSeparator" w:id="0">
    <w:p w14:paraId="2DE14F98" w14:textId="77777777" w:rsidR="00EA402F" w:rsidRDefault="00EA402F" w:rsidP="0059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571A"/>
    <w:multiLevelType w:val="hybridMultilevel"/>
    <w:tmpl w:val="7122A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1CA4"/>
    <w:multiLevelType w:val="hybridMultilevel"/>
    <w:tmpl w:val="AC828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1716">
    <w:abstractNumId w:val="1"/>
  </w:num>
  <w:num w:numId="2" w16cid:durableId="11512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A2"/>
    <w:rsid w:val="000521B0"/>
    <w:rsid w:val="000A63A9"/>
    <w:rsid w:val="00100361"/>
    <w:rsid w:val="00101DFC"/>
    <w:rsid w:val="0015418F"/>
    <w:rsid w:val="0016381A"/>
    <w:rsid w:val="00233FF3"/>
    <w:rsid w:val="00272C17"/>
    <w:rsid w:val="00282727"/>
    <w:rsid w:val="002F56DD"/>
    <w:rsid w:val="002F734A"/>
    <w:rsid w:val="0033717C"/>
    <w:rsid w:val="00372BDD"/>
    <w:rsid w:val="003D7A85"/>
    <w:rsid w:val="004A2B7D"/>
    <w:rsid w:val="004D6FAB"/>
    <w:rsid w:val="004F4447"/>
    <w:rsid w:val="00504733"/>
    <w:rsid w:val="00556956"/>
    <w:rsid w:val="005712CD"/>
    <w:rsid w:val="00594CE5"/>
    <w:rsid w:val="005D1C75"/>
    <w:rsid w:val="005D4DA2"/>
    <w:rsid w:val="005D5D7C"/>
    <w:rsid w:val="005F4273"/>
    <w:rsid w:val="006860BC"/>
    <w:rsid w:val="006A7D15"/>
    <w:rsid w:val="006F5E67"/>
    <w:rsid w:val="007B561D"/>
    <w:rsid w:val="007C253B"/>
    <w:rsid w:val="007C2720"/>
    <w:rsid w:val="007C3798"/>
    <w:rsid w:val="0085798E"/>
    <w:rsid w:val="00873B69"/>
    <w:rsid w:val="00881621"/>
    <w:rsid w:val="0089591A"/>
    <w:rsid w:val="008D7959"/>
    <w:rsid w:val="00916E04"/>
    <w:rsid w:val="0096770B"/>
    <w:rsid w:val="0099247D"/>
    <w:rsid w:val="00A0229E"/>
    <w:rsid w:val="00A12300"/>
    <w:rsid w:val="00A47C98"/>
    <w:rsid w:val="00A57691"/>
    <w:rsid w:val="00A804DA"/>
    <w:rsid w:val="00AA5BE0"/>
    <w:rsid w:val="00AD4E19"/>
    <w:rsid w:val="00AF1A5B"/>
    <w:rsid w:val="00B60CE5"/>
    <w:rsid w:val="00B612BC"/>
    <w:rsid w:val="00B85011"/>
    <w:rsid w:val="00BA154A"/>
    <w:rsid w:val="00BB423F"/>
    <w:rsid w:val="00BE7172"/>
    <w:rsid w:val="00C07382"/>
    <w:rsid w:val="00C82EE6"/>
    <w:rsid w:val="00C96A55"/>
    <w:rsid w:val="00CB12F5"/>
    <w:rsid w:val="00CE2E58"/>
    <w:rsid w:val="00CE4643"/>
    <w:rsid w:val="00CE564E"/>
    <w:rsid w:val="00D21823"/>
    <w:rsid w:val="00D36A0B"/>
    <w:rsid w:val="00D435B5"/>
    <w:rsid w:val="00D44F00"/>
    <w:rsid w:val="00D50588"/>
    <w:rsid w:val="00D71811"/>
    <w:rsid w:val="00D90E3D"/>
    <w:rsid w:val="00D96B2F"/>
    <w:rsid w:val="00DC1D4D"/>
    <w:rsid w:val="00DE1022"/>
    <w:rsid w:val="00DF5392"/>
    <w:rsid w:val="00E137E4"/>
    <w:rsid w:val="00E50F53"/>
    <w:rsid w:val="00E830AE"/>
    <w:rsid w:val="00E95FD3"/>
    <w:rsid w:val="00EA402F"/>
    <w:rsid w:val="00EE3B24"/>
    <w:rsid w:val="00F11CEC"/>
    <w:rsid w:val="00FA1EDE"/>
    <w:rsid w:val="00FB16D5"/>
    <w:rsid w:val="00F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CEB"/>
  <w15:chartTrackingRefBased/>
  <w15:docId w15:val="{419A30E4-3D21-4418-B2DE-4F19CA51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E5"/>
  </w:style>
  <w:style w:type="paragraph" w:styleId="Footer">
    <w:name w:val="footer"/>
    <w:basedOn w:val="Normal"/>
    <w:link w:val="FooterChar"/>
    <w:uiPriority w:val="99"/>
    <w:unhideWhenUsed/>
    <w:rsid w:val="0059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E5"/>
  </w:style>
  <w:style w:type="paragraph" w:customStyle="1" w:styleId="Style">
    <w:name w:val="Style"/>
    <w:rsid w:val="00BE7172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4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3441</Words>
  <Characters>19615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Komunalno laptop 5</dc:creator>
  <cp:keywords/>
  <dc:description/>
  <cp:lastModifiedBy>Korisnik23</cp:lastModifiedBy>
  <cp:revision>4</cp:revision>
  <cp:lastPrinted>2025-02-14T12:46:00Z</cp:lastPrinted>
  <dcterms:created xsi:type="dcterms:W3CDTF">2025-02-14T12:30:00Z</dcterms:created>
  <dcterms:modified xsi:type="dcterms:W3CDTF">2025-02-14T12:46:00Z</dcterms:modified>
</cp:coreProperties>
</file>