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4A2DD" w14:textId="7EBA195B" w:rsidR="00107461" w:rsidRDefault="00D31CCA">
      <w:r>
        <w:t>Obrazloženje:</w:t>
      </w:r>
    </w:p>
    <w:p w14:paraId="0A8D96B0" w14:textId="6A81F009" w:rsidR="00D31CCA" w:rsidRDefault="00D31CCA" w:rsidP="00D31CCA">
      <w:pPr>
        <w:jc w:val="both"/>
      </w:pPr>
      <w:r>
        <w:t xml:space="preserve">Razumjevaći potrebe građana, prvenstveno onih koji žive u naseljima koja nemaju izgrađen vodoopskrbni sustav, </w:t>
      </w:r>
      <w:r w:rsidR="00B34CFF">
        <w:t xml:space="preserve">a </w:t>
      </w:r>
      <w:r>
        <w:t>imajući u vidu činjenicu da je voda jedan od osnovnih preduvjeta za život te obavljanje gospodarskih djelatnosti, utvrđena je potreba da se tim naseljima sufinancira prijevoz pitke vode.</w:t>
      </w:r>
    </w:p>
    <w:p w14:paraId="2E638919" w14:textId="0E1050AC" w:rsidR="00D31CCA" w:rsidRDefault="00D31CCA" w:rsidP="00D31CCA">
      <w:pPr>
        <w:jc w:val="both"/>
      </w:pPr>
      <w:r>
        <w:t xml:space="preserve">Troškovi prijevoza vode predstavljaju značajan trošak </w:t>
      </w:r>
      <w:r w:rsidR="00F33FAA">
        <w:t>i</w:t>
      </w:r>
      <w:r>
        <w:t xml:space="preserve"> opterećenje </w:t>
      </w:r>
      <w:r w:rsidR="00A55389">
        <w:t>za</w:t>
      </w:r>
      <w:r>
        <w:t xml:space="preserve"> standard korisnika usluge prijevoz</w:t>
      </w:r>
      <w:r w:rsidR="00B34CFF">
        <w:t>a vode te se ovom mjerom pokušavaju ublažiti posljedice tog opterećenja.</w:t>
      </w:r>
    </w:p>
    <w:p w14:paraId="1B6C71C4" w14:textId="39C0BB0E" w:rsidR="00D31CCA" w:rsidRDefault="00D31CCA" w:rsidP="00D31CCA">
      <w:pPr>
        <w:jc w:val="both"/>
      </w:pPr>
      <w:r>
        <w:t>Preduvjet za ostvarivanje spomenutog prava je prijavljeno prebivalište na području Općine Starigrad odnosno sjedište za pravne osobe i podmirene novčane obveze prema Općini Starigrad.</w:t>
      </w:r>
    </w:p>
    <w:p w14:paraId="44CCDAF6" w14:textId="7832501F" w:rsidR="00D31CCA" w:rsidRDefault="00D31CCA" w:rsidP="00D31CCA">
      <w:pPr>
        <w:jc w:val="both"/>
      </w:pPr>
      <w:r>
        <w:t xml:space="preserve">Nacrt prijedloge Odluke stavlja se na javno savjetovanje kako bi </w:t>
      </w:r>
      <w:r w:rsidR="00A55389">
        <w:t xml:space="preserve">zainteresirana javnost </w:t>
      </w:r>
      <w:r>
        <w:t>mogl</w:t>
      </w:r>
      <w:r w:rsidR="00A55389">
        <w:t>a</w:t>
      </w:r>
      <w:r>
        <w:t xml:space="preserve"> dati prijedloge i mišljenja na istu.</w:t>
      </w:r>
    </w:p>
    <w:p w14:paraId="7F187EF4" w14:textId="276E12E6" w:rsidR="00D31CCA" w:rsidRDefault="00D31CCA"/>
    <w:sectPr w:rsidR="00D31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CA"/>
    <w:rsid w:val="00107461"/>
    <w:rsid w:val="00A55389"/>
    <w:rsid w:val="00B34CFF"/>
    <w:rsid w:val="00D31CCA"/>
    <w:rsid w:val="00F3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82C5"/>
  <w15:chartTrackingRefBased/>
  <w15:docId w15:val="{2D467135-C706-4E61-AC44-D10D8A17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Korisnik23</dc:creator>
  <cp:keywords/>
  <dc:description/>
  <cp:lastModifiedBy>Korisnik23</cp:lastModifiedBy>
  <cp:revision>4</cp:revision>
  <cp:lastPrinted>2023-08-25T06:19:00Z</cp:lastPrinted>
  <dcterms:created xsi:type="dcterms:W3CDTF">2023-08-24T11:34:00Z</dcterms:created>
  <dcterms:modified xsi:type="dcterms:W3CDTF">2023-08-25T06:19:00Z</dcterms:modified>
</cp:coreProperties>
</file>