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C3E4" w14:textId="77777777" w:rsidR="00610DEF" w:rsidRPr="00A45ABE" w:rsidRDefault="00610DEF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BAD3A7" w14:textId="77777777" w:rsidR="00477DF5" w:rsidRPr="00A45ABE" w:rsidRDefault="00477DF5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566EA2" w14:textId="77777777" w:rsidR="00610DEF" w:rsidRPr="00A45ABE" w:rsidRDefault="00610DEF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DF02D5" w14:textId="77777777" w:rsidR="00610DEF" w:rsidRPr="00A45ABE" w:rsidRDefault="00610DEF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7C983E" w14:textId="77777777" w:rsidR="00610DEF" w:rsidRPr="00A45ABE" w:rsidRDefault="00610DEF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E96DE5" w14:textId="77777777" w:rsidR="00610DEF" w:rsidRPr="00A45ABE" w:rsidRDefault="00610DEF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29CF32" w14:textId="77777777" w:rsidR="00610DEF" w:rsidRPr="00A45ABE" w:rsidRDefault="00477DF5" w:rsidP="00610DE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CAD969A" wp14:editId="3A7781E4">
            <wp:simplePos x="0" y="0"/>
            <wp:positionH relativeFrom="margin">
              <wp:posOffset>2134870</wp:posOffset>
            </wp:positionH>
            <wp:positionV relativeFrom="margin">
              <wp:posOffset>1816100</wp:posOffset>
            </wp:positionV>
            <wp:extent cx="1536700" cy="2033270"/>
            <wp:effectExtent l="19050" t="0" r="635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FE854F" w14:textId="77777777" w:rsidR="00610DEF" w:rsidRPr="00A45ABE" w:rsidRDefault="00610DEF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4D00DE" w14:textId="77777777" w:rsidR="00477DF5" w:rsidRPr="00A45ABE" w:rsidRDefault="00477DF5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26FDF8" w14:textId="77777777" w:rsidR="00477DF5" w:rsidRPr="00A45ABE" w:rsidRDefault="00477DF5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E9EB35" w14:textId="77777777" w:rsidR="00477DF5" w:rsidRPr="00A45ABE" w:rsidRDefault="00477DF5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F14179" w14:textId="77777777" w:rsidR="00610DEF" w:rsidRPr="00A45ABE" w:rsidRDefault="00610DEF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69840B" w14:textId="77777777" w:rsidR="00477DF5" w:rsidRPr="00A45ABE" w:rsidRDefault="00477DF5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FB5F9B" w14:textId="77777777" w:rsidR="00477DF5" w:rsidRPr="00A45ABE" w:rsidRDefault="00477DF5" w:rsidP="0058736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8F8D55" w14:textId="77777777" w:rsidR="00610DEF" w:rsidRPr="00A45ABE" w:rsidRDefault="00004137" w:rsidP="0020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Godišnje</w:t>
      </w:r>
      <w:r w:rsidR="00E81269"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izvješće o provedbi provedbenog programa</w:t>
      </w:r>
      <w:r w:rsidR="00610DEF"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82DCF6C" w14:textId="07650511" w:rsidR="008521A4" w:rsidRPr="00A45ABE" w:rsidRDefault="00610DEF" w:rsidP="0020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Općine Starigrad</w:t>
      </w:r>
      <w:r w:rsidR="00422479"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</w:t>
      </w:r>
      <w:r w:rsidR="00E81269"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202</w:t>
      </w:r>
      <w:r w:rsidR="009B5B49"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E81269"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godinu</w:t>
      </w:r>
    </w:p>
    <w:p w14:paraId="307B1809" w14:textId="77777777" w:rsidR="00610DEF" w:rsidRPr="00A45ABE" w:rsidRDefault="00610DEF" w:rsidP="0058736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5D4C7" w14:textId="4EC42298" w:rsidR="001265AC" w:rsidRPr="00A45ABE" w:rsidRDefault="001265AC" w:rsidP="0058736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razdoblje </w:t>
      </w:r>
      <w:r w:rsidR="00E85D6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1. 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siječ</w:t>
      </w:r>
      <w:r w:rsidR="00E85D6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nja do 3</w:t>
      </w:r>
      <w:r w:rsidR="00004137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D6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4137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prosinca</w:t>
      </w:r>
      <w:r w:rsidR="00E85D6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B5B49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</w:p>
    <w:p w14:paraId="60D0C962" w14:textId="77777777" w:rsidR="00E85D6A" w:rsidRPr="00A45ABE" w:rsidRDefault="00E85D6A" w:rsidP="0058736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Naziv nositelja izrade: </w:t>
      </w:r>
      <w:r w:rsidR="009630F6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Općina Starigrad</w:t>
      </w:r>
    </w:p>
    <w:p w14:paraId="44CA8E71" w14:textId="77777777" w:rsidR="00E85D6A" w:rsidRPr="00A45ABE" w:rsidRDefault="00E85D6A" w:rsidP="00587360">
      <w:pPr>
        <w:jc w:val="both"/>
        <w:rPr>
          <w:color w:val="000000" w:themeColor="text1"/>
        </w:rPr>
      </w:pPr>
    </w:p>
    <w:p w14:paraId="29C756B9" w14:textId="77777777" w:rsidR="00610DEF" w:rsidRPr="00A45ABE" w:rsidRDefault="00610DEF" w:rsidP="00587360">
      <w:pPr>
        <w:jc w:val="both"/>
        <w:rPr>
          <w:color w:val="000000" w:themeColor="text1"/>
        </w:rPr>
      </w:pPr>
    </w:p>
    <w:p w14:paraId="5F56D098" w14:textId="77777777" w:rsidR="00610DEF" w:rsidRPr="00A45ABE" w:rsidRDefault="00610DEF" w:rsidP="00587360">
      <w:pPr>
        <w:jc w:val="both"/>
        <w:rPr>
          <w:color w:val="000000" w:themeColor="text1"/>
        </w:rPr>
      </w:pPr>
    </w:p>
    <w:p w14:paraId="208D4BCF" w14:textId="77777777" w:rsidR="00477DF5" w:rsidRPr="00A45ABE" w:rsidRDefault="00477DF5" w:rsidP="00587360">
      <w:pPr>
        <w:jc w:val="both"/>
        <w:rPr>
          <w:color w:val="000000" w:themeColor="text1"/>
        </w:rPr>
      </w:pPr>
    </w:p>
    <w:p w14:paraId="67A20FF3" w14:textId="77777777" w:rsidR="00477DF5" w:rsidRPr="00A45ABE" w:rsidRDefault="00477DF5" w:rsidP="00587360">
      <w:pPr>
        <w:jc w:val="both"/>
        <w:rPr>
          <w:color w:val="000000" w:themeColor="text1"/>
        </w:rPr>
      </w:pPr>
    </w:p>
    <w:p w14:paraId="4F4ACF9E" w14:textId="77777777" w:rsidR="00477DF5" w:rsidRPr="00A45ABE" w:rsidRDefault="00477DF5" w:rsidP="00587360">
      <w:pPr>
        <w:jc w:val="both"/>
        <w:rPr>
          <w:color w:val="000000" w:themeColor="text1"/>
        </w:rPr>
      </w:pPr>
    </w:p>
    <w:p w14:paraId="040BC149" w14:textId="77777777" w:rsidR="00477DF5" w:rsidRPr="00A45ABE" w:rsidRDefault="00477DF5" w:rsidP="00587360">
      <w:pPr>
        <w:jc w:val="both"/>
        <w:rPr>
          <w:color w:val="000000" w:themeColor="text1"/>
        </w:rPr>
      </w:pPr>
    </w:p>
    <w:p w14:paraId="5202BBAD" w14:textId="77777777" w:rsidR="00477DF5" w:rsidRPr="00A45ABE" w:rsidRDefault="00477DF5" w:rsidP="00587360">
      <w:pPr>
        <w:jc w:val="both"/>
        <w:rPr>
          <w:color w:val="000000" w:themeColor="text1"/>
        </w:rPr>
      </w:pPr>
    </w:p>
    <w:p w14:paraId="4DE6B17D" w14:textId="77777777" w:rsidR="00477DF5" w:rsidRPr="00A45ABE" w:rsidRDefault="00477DF5" w:rsidP="00587360">
      <w:pPr>
        <w:jc w:val="both"/>
        <w:rPr>
          <w:color w:val="000000" w:themeColor="text1"/>
        </w:rPr>
      </w:pPr>
    </w:p>
    <w:p w14:paraId="2633F9DA" w14:textId="77777777" w:rsidR="00477DF5" w:rsidRPr="00A45ABE" w:rsidRDefault="00477DF5" w:rsidP="00587360">
      <w:pPr>
        <w:jc w:val="both"/>
        <w:rPr>
          <w:color w:val="000000" w:themeColor="text1"/>
        </w:rPr>
      </w:pPr>
    </w:p>
    <w:p w14:paraId="3304FA2F" w14:textId="77777777" w:rsidR="00610DEF" w:rsidRPr="00A45ABE" w:rsidRDefault="00610DEF" w:rsidP="00587360">
      <w:pPr>
        <w:jc w:val="both"/>
        <w:rPr>
          <w:color w:val="000000" w:themeColor="text1"/>
        </w:rPr>
      </w:pPr>
    </w:p>
    <w:p w14:paraId="60FEBCAE" w14:textId="42D16DB3" w:rsidR="00477DF5" w:rsidRPr="00A45ABE" w:rsidRDefault="00477DF5" w:rsidP="003250F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Starigrad Paklenica, </w:t>
      </w:r>
      <w:r w:rsidR="00770992" w:rsidRPr="00A45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veljača </w:t>
      </w:r>
      <w:r w:rsidR="00004137" w:rsidRPr="00A45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9B5B49" w:rsidRPr="00A45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godine</w:t>
      </w:r>
    </w:p>
    <w:p w14:paraId="279956B9" w14:textId="77777777" w:rsidR="00E81269" w:rsidRPr="00A45ABE" w:rsidRDefault="005171AF" w:rsidP="005171AF">
      <w:pPr>
        <w:shd w:val="clear" w:color="auto" w:fill="B4C6E7" w:themeFill="accent1" w:themeFillTint="6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E81269"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PREGLED STANJA U UPRAVNOM PODRUČJU</w:t>
      </w:r>
    </w:p>
    <w:p w14:paraId="40A0C62F" w14:textId="77777777" w:rsidR="009630F6" w:rsidRPr="00A45ABE" w:rsidRDefault="009630F6" w:rsidP="00A1369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DFBDC8" w14:textId="77777777" w:rsidR="009630F6" w:rsidRPr="00A45ABE" w:rsidRDefault="00C32742" w:rsidP="00A1369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Obveza izrade i donošenja </w:t>
      </w:r>
      <w:r w:rsidR="005B2565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Godišnjeg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izvješća o provedbi provedbenog programa jedinice lokalne samouprave je propisana</w:t>
      </w:r>
      <w:r w:rsidR="00CD1E57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člankom 26., stavkom 5. Zakona o sustavu strateškog planiranja i upravljanja razvojem Repuplike Hrvatske („Narodne novine“, broj 123/17, 151/22) i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člankom </w:t>
      </w:r>
      <w:r w:rsidR="00CD1E57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., stavkom </w:t>
      </w:r>
      <w:r w:rsidR="00CD1E57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Pravilnika o rokovima o postupcima praćenja i izvještavanja o provedbi akata strateškog planiranja od nacionalnog značaja i od značaja za jedinice lokalne i područne (regionalne) samouprave („Narodne novine“, broj </w:t>
      </w:r>
      <w:r w:rsidR="00CD1E57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44/23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</w:p>
    <w:p w14:paraId="0C809127" w14:textId="77777777" w:rsidR="00C32742" w:rsidRPr="00A45ABE" w:rsidRDefault="005B2565" w:rsidP="00A1369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Godišnje</w:t>
      </w:r>
      <w:r w:rsidR="00C32742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izvješće o provedbi provedbenih programa jedinica lokalne i područne (regionalne) samouprave je izvješće o napretku u provedbi mjera, aktivnosti i projekata te ostvarivanju pokazatelja rezultata iz kratkoročnih akata strateškog planiranja</w:t>
      </w:r>
      <w:r w:rsidR="00A96CFE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="00A96CFE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odišnje izvješće o provedbi provedbenog programa jedinice lokalne samouprave izrađuje se za razdoblje u trajanju od 01. siječnja do 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31. prosinca</w:t>
      </w:r>
      <w:r w:rsidR="00A96CFE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B4D436F" w14:textId="77777777" w:rsidR="005B2565" w:rsidRPr="00A45ABE" w:rsidRDefault="00A96CFE" w:rsidP="00A96C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izvještajnom razdoblju Općinski načelnik Općine Starigrad, u okviru svog djelovanja, obavljao je izvršne poslove iz samouprarrnog djelovanja općine koji su mu povjereni zakonom, izvršavao i osiguravao izvršenje općih akata Općinskog vijeća, usmjeravao djelovanje Jedinstvenog upravnog odjela Općine u obavljanju poslova iz samoupravnog djelokruga Općine, nadzirao njihov rad, te obavljao i druge poslove u skladu sa zakonom, statutom Općine i aktima Općinskog vijeć</w:t>
      </w:r>
      <w:r w:rsidR="00C22BFE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="005B2565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E20D0FE" w14:textId="77777777" w:rsidR="00C22BFE" w:rsidRPr="00A45ABE" w:rsidRDefault="00C22BFE" w:rsidP="00A96C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Aktivnosti vezane za provedbeni program Općine Starigrad za razdoblje 2021. – 2025. provodile su se sukladno planiranom, te smo ostvarili dobre rezultate tijekom izvještajnog razdoblja.</w:t>
      </w:r>
    </w:p>
    <w:p w14:paraId="6BFE67AE" w14:textId="470CC753" w:rsidR="00C22BFE" w:rsidRPr="00A45ABE" w:rsidRDefault="00CD1E57" w:rsidP="00A96C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Općina Starigrad  je u 202</w:t>
      </w:r>
      <w:r w:rsidR="009B5B49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A96CFE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godine radila na pripremi i prijavi projekata</w:t>
      </w:r>
      <w:r w:rsidR="00C22BFE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završetku planiranih projekata</w:t>
      </w:r>
      <w:r w:rsidR="00A96CFE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 ostvarenju pokazatelja rezultata, </w:t>
      </w:r>
      <w:r w:rsidR="00C22BFE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A96CFE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daljnjem nastavku se daje sažeti prikaz podataka o proračunskim sredstvima utrošenim za svaku pojedinu mjeru.</w:t>
      </w:r>
      <w:r w:rsidR="005B2565" w:rsidRPr="00A45ABE">
        <w:rPr>
          <w:color w:val="000000" w:themeColor="text1"/>
        </w:rPr>
        <w:t xml:space="preserve"> </w:t>
      </w:r>
    </w:p>
    <w:p w14:paraId="19DC5C06" w14:textId="77777777" w:rsidR="005B2565" w:rsidRPr="00A45ABE" w:rsidRDefault="005B2565" w:rsidP="00A96C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C3158B" w14:textId="77777777" w:rsidR="00E85D6A" w:rsidRPr="00A45ABE" w:rsidRDefault="00205806" w:rsidP="005171AF">
      <w:pPr>
        <w:shd w:val="clear" w:color="auto" w:fill="B4C6E7" w:themeFill="accent1" w:themeFillTint="6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IZVJEŠĆE O NAPRETKU U PROVEDBI MJERA</w:t>
      </w:r>
    </w:p>
    <w:p w14:paraId="181E344A" w14:textId="77777777" w:rsidR="00E85D6A" w:rsidRPr="00A45ABE" w:rsidRDefault="00E85D6A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C8B699" w14:textId="77777777" w:rsidR="00C22BFE" w:rsidRPr="00A45ABE" w:rsidRDefault="00C22BFE" w:rsidP="00C22B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Vizija razvoja Općine Starigrad kao mjesta aktivnog turizma te progresivne zajednice mladih obrazovanih ljudi koja svoj razvoj temelji na načelima održivosti te korištenju digitalnih i zelenih tehnologija ostvarit će se kroz sinergijsko djelovanje javnih politika raspoređenih u četiri prioriteta djelovanja:</w:t>
      </w:r>
    </w:p>
    <w:p w14:paraId="041202DF" w14:textId="77777777" w:rsidR="00C22BFE" w:rsidRPr="00A45ABE" w:rsidRDefault="00C22BFE" w:rsidP="00C22B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Prioritet 1. Razvoj poticajnog poslovnog okruženja za održivo i konkurentno gospodarstvo</w:t>
      </w:r>
    </w:p>
    <w:p w14:paraId="4204DF15" w14:textId="77777777" w:rsidR="00C22BFE" w:rsidRPr="00A45ABE" w:rsidRDefault="00C22BFE" w:rsidP="00C22B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Prioritet 2. Unaprjeđenje dostupnosti društvene infrastrukture i usluga za unaprjeđenje kvalitete života</w:t>
      </w:r>
    </w:p>
    <w:p w14:paraId="4FEEF9B3" w14:textId="77777777" w:rsidR="00C22BFE" w:rsidRPr="00A45ABE" w:rsidRDefault="00C22BFE" w:rsidP="00C22B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Prioritet 3. Razvoj sustava za pametno i održivo upravljanje resursima i zaštitu okoliša</w:t>
      </w:r>
    </w:p>
    <w:p w14:paraId="1DEE3666" w14:textId="77777777" w:rsidR="009217D5" w:rsidRPr="00A45ABE" w:rsidRDefault="00C22BFE" w:rsidP="009217D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Prioritet 4. Optimizacija i unaprjeđenje usluga i procesa za razvoj pametne Općine</w:t>
      </w:r>
    </w:p>
    <w:p w14:paraId="56A9AFE2" w14:textId="7781350A" w:rsidR="00E27C45" w:rsidRPr="00A45ABE" w:rsidRDefault="00C22BFE" w:rsidP="0092716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Provedba navedenih prioriteta</w:t>
      </w:r>
      <w:r w:rsidR="00927162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realizirat će se kroz 24 mjere te će se u nastavku navesti sažeta analiza </w:t>
      </w:r>
      <w:r w:rsidR="009217D5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napretku u provedbi mjera. Za </w:t>
      </w:r>
      <w:r w:rsidR="006C1D85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sve 24 mjere</w:t>
      </w:r>
      <w:r w:rsidR="009217D5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status provedbe mjere je u tijeku</w:t>
      </w:r>
      <w:r w:rsidR="006A4384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6CD6038" w14:textId="77777777" w:rsidR="001C5245" w:rsidRPr="00A45ABE" w:rsidRDefault="005171AF" w:rsidP="00E27C45">
      <w:pPr>
        <w:shd w:val="clear" w:color="auto" w:fill="D9E2F3" w:themeFill="accent1" w:themeFillTint="3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2.1.</w:t>
      </w:r>
      <w:r w:rsidR="001C5245"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STATUS PROVEDBE MJERA I PODACI O UTROŠENIM PRORAČUNSKIM SREDSTVIMA </w:t>
      </w:r>
    </w:p>
    <w:p w14:paraId="4FF12C7E" w14:textId="77777777" w:rsidR="00927162" w:rsidRPr="00A45ABE" w:rsidRDefault="00927162" w:rsidP="0092716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1.1. Razvoj sustava upravljanja destinacijom</w:t>
      </w:r>
    </w:p>
    <w:p w14:paraId="7244CA0B" w14:textId="77777777" w:rsidR="009217D5" w:rsidRPr="00A45ABE" w:rsidRDefault="00927162" w:rsidP="009271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="009217D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5407F3E4" w14:textId="38BC2AC1" w:rsidR="00927162" w:rsidRPr="00A45ABE" w:rsidRDefault="00927162" w:rsidP="009271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="009217D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3F8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12.224,16 </w:t>
      </w:r>
      <w:r w:rsidR="007722E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5024613F" w14:textId="77777777" w:rsidR="005B2565" w:rsidRPr="00A45ABE" w:rsidRDefault="005B2565" w:rsidP="005873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Tijekom izvještajnog razdoblja ostvareni su </w:t>
      </w:r>
      <w:r w:rsidR="008D7E57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dobri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rezultati u broju noćenja, održane su planirane manifestacije</w:t>
      </w:r>
      <w:r w:rsidR="007722E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projekti u suradnji sa Turističkom zajednicom Općine Starigrad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22E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AAA destinacija još uvijek nije dovršen. </w:t>
      </w:r>
    </w:p>
    <w:p w14:paraId="1EB38B8D" w14:textId="77777777" w:rsidR="000264A2" w:rsidRPr="00A45ABE" w:rsidRDefault="009217D5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1.2.: Razvoj i unaprjeđenje turističke infrastrukture</w:t>
      </w:r>
    </w:p>
    <w:p w14:paraId="68FD55A5" w14:textId="77777777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59CB8856" w14:textId="3B35BE99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3F8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26.609,38</w:t>
      </w:r>
      <w:r w:rsidR="007722E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09F95B7F" w14:textId="77777777" w:rsidR="007323F8" w:rsidRPr="00A45ABE" w:rsidRDefault="007323F8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prethodnoj godini dovršen je projekt uređenja multimedijskog posjetiteljskog centra (Interpretacijski centar mora) koji je od 2024. godine većim dijelom opremljen i u funkciji i otvoren za posjetitelje, dok se po pitanju uređenja plaže Jaz nisu u izvještajnom razdoblje poduzimale aktivnosti.</w:t>
      </w:r>
    </w:p>
    <w:p w14:paraId="02CCDB5F" w14:textId="033100D3" w:rsidR="009217D5" w:rsidRPr="00A45ABE" w:rsidRDefault="009217D5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1.3.: Unaprjeđenje sustava upravljanja očuvanja i valorizacije kulturne i povijesne baštine</w:t>
      </w:r>
    </w:p>
    <w:p w14:paraId="08088895" w14:textId="77777777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8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tijeku.</w:t>
      </w:r>
    </w:p>
    <w:p w14:paraId="4A6C7108" w14:textId="1F5EF63E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06D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35.971,84</w:t>
      </w:r>
      <w:r w:rsidR="007722E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3D391384" w14:textId="77777777" w:rsidR="005F2AF8" w:rsidRPr="00A45ABE" w:rsidRDefault="005F2AF8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Tijekom izvještajnog razdoblje očuvanje i promocija kulturne baštine ostvarena je poticanjem udruga u kulturi (isplaćena sredstva za KUD Podgorac) te održavanjem kulturnih manifestacija povodom blagdana Sv. Jurja, blagana sv. Ante,  blagdana sv. Jakova, Dana pobjede i domovinske zahvalnosti kao i manifestacije za proslavu blagdana Velike Gospe i Male Gospe.</w:t>
      </w:r>
    </w:p>
    <w:p w14:paraId="51AE94C8" w14:textId="77777777" w:rsidR="009217D5" w:rsidRPr="00A45ABE" w:rsidRDefault="009217D5" w:rsidP="009217D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1.4.: Poboljšanje kvalitete i dostupnosti kulturnih sadržaja izvan urbanih područja</w:t>
      </w:r>
    </w:p>
    <w:p w14:paraId="318E90BA" w14:textId="77777777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8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tijeku.</w:t>
      </w:r>
    </w:p>
    <w:p w14:paraId="455301C4" w14:textId="77777777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2E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663,62 EUR</w:t>
      </w:r>
    </w:p>
    <w:p w14:paraId="1C77A003" w14:textId="77777777" w:rsidR="00D02C73" w:rsidRPr="00A45ABE" w:rsidRDefault="00D02C73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svrhu daljnjeg razvitka dostupnosti kulturnih sadržaja tijekom izvještajnog razdoblja nastavljeno je sa sufinanciranjem Bibliobusa Gradske knjižnice Zadar na godišnjoj razini.</w:t>
      </w:r>
    </w:p>
    <w:p w14:paraId="34424478" w14:textId="77777777" w:rsidR="009217D5" w:rsidRPr="00A45ABE" w:rsidRDefault="009217D5" w:rsidP="009217D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1.5.: Povećanje dostupnosti i osiguravanje jednakih uvjeta za sudjelovanje u programima ranog</w:t>
      </w:r>
      <w:r w:rsidR="00D02C73" w:rsidRPr="00A45ABE">
        <w:rPr>
          <w:color w:val="000000" w:themeColor="text1"/>
        </w:rPr>
        <w:t xml:space="preserve"> </w:t>
      </w:r>
      <w:r w:rsidR="00D02C73" w:rsidRPr="00A45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predškolskog odgoja te svim razinama obrazovanja</w:t>
      </w:r>
    </w:p>
    <w:p w14:paraId="6D497DF7" w14:textId="77777777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8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tijeku.</w:t>
      </w:r>
    </w:p>
    <w:p w14:paraId="37726CC9" w14:textId="2CEBBECE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66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247.321,51</w:t>
      </w:r>
      <w:r w:rsidR="0028129B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3BC41ED5" w14:textId="77777777" w:rsidR="00D02C73" w:rsidRPr="00A45ABE" w:rsidRDefault="00D02C73" w:rsidP="00D02C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Tijekom izvještajnog razdoblja odražene su aktivnosti poboljšanja kvalitete odgojno-obrazovnih programa svim dobnim skupinama, sufinanciranje javnog prijevoza učenika 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srednjih škola, te stipendiranja studenata. Također je nastavljeno sufinanciranje projekata i aktivnosti Osnovne škole Starigrad sa ciljem poboljšanja kvalitete programa i izvanškolskih aktivnosti, te je poboljšana kvaliteta usluge dječjeg vrtića</w:t>
      </w:r>
      <w:r w:rsidR="0028129B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otvorena jasličn</w:t>
      </w:r>
      <w:r w:rsidR="00DF4531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a skupina u sklopu dječjeg vrtić</w:t>
      </w:r>
      <w:r w:rsidR="0028129B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DF939D" w14:textId="77777777" w:rsidR="008D43C7" w:rsidRPr="00A45ABE" w:rsidRDefault="009217D5" w:rsidP="00D02C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2.1.: Razvoj i modernizacija zdravstvene infrastrukture i usluga u skladu sa standardima</w:t>
      </w:r>
      <w:r w:rsidR="00E052FE" w:rsidRPr="00A45ABE">
        <w:rPr>
          <w:color w:val="000000" w:themeColor="text1"/>
        </w:rPr>
        <w:t xml:space="preserve"> </w:t>
      </w:r>
      <w:r w:rsidR="00E052FE"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kvalitete i potrebama zajednice, i razvoj telemedicine</w:t>
      </w:r>
    </w:p>
    <w:p w14:paraId="352EDDC1" w14:textId="77777777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8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tijeku.</w:t>
      </w:r>
    </w:p>
    <w:p w14:paraId="61FE085B" w14:textId="77777777" w:rsidR="009217D5" w:rsidRPr="00A45ABE" w:rsidRDefault="009217D5" w:rsidP="009217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464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3.538,18 EUR</w:t>
      </w:r>
    </w:p>
    <w:p w14:paraId="699383B1" w14:textId="77777777" w:rsidR="00D02C73" w:rsidRPr="00A45ABE" w:rsidRDefault="00D02C73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Tijekom izvještanog razdoblja isplaćena su sredstva za sufinanciranje rada dodatnog tima hitne pomoći sukladno ugovoru.</w:t>
      </w:r>
    </w:p>
    <w:p w14:paraId="5B300812" w14:textId="77777777" w:rsidR="008D43C7" w:rsidRPr="00A45ABE" w:rsidRDefault="00412FDA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2.2.: Unaprjeđenje razine zdravstvene zaštite i socijalne skrbi na otocima i u ruralnim područjima</w:t>
      </w:r>
    </w:p>
    <w:p w14:paraId="5CB29485" w14:textId="7777777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8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tijeku.</w:t>
      </w:r>
    </w:p>
    <w:p w14:paraId="49F8A76E" w14:textId="5D5606E3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7D9C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34.420,86</w:t>
      </w:r>
      <w:r w:rsidR="00790464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33BFD20" w14:textId="77777777" w:rsidR="00D02C73" w:rsidRPr="00A45ABE" w:rsidRDefault="00D02C73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Tijekom izvještajnog razdoblja isplaćena su sredstva naknade građanima</w:t>
      </w:r>
      <w:r w:rsidR="00790464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 vidu jednokratnih pnoći, pomoći za troškove stanovanja i slično. 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Isplaćena su sredstva za sufinanciranje prijevoza vode sukladno dostavljenim zahtjevima.</w:t>
      </w:r>
    </w:p>
    <w:p w14:paraId="0F6AB07C" w14:textId="77777777" w:rsidR="008D43C7" w:rsidRPr="00A45ABE" w:rsidRDefault="00412FDA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2.3.: Poticanje i unaprjeđenje dostupnosti rekreacije i tjelesnog vježbanja građana</w:t>
      </w:r>
    </w:p>
    <w:p w14:paraId="0B014231" w14:textId="7777777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8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tijeku.</w:t>
      </w:r>
    </w:p>
    <w:p w14:paraId="4A550DAB" w14:textId="174DFB7D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2D9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100.692,56</w:t>
      </w:r>
      <w:r w:rsidR="00790464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760F6B28" w14:textId="77777777" w:rsidR="00EE72D9" w:rsidRPr="00A45ABE" w:rsidRDefault="00EE72D9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Tijekom izvještajnog razdoblja u cilju uključivanja građana u rekreaciju, omogućavanje bavljenja športskim i rekreativnim aktivnostima isplaćena su sredstva za Malonogometni klub Paklenica, Karate klub Velebit i PK Gorštak. Također je uređeno sportsko igralište za više sportova u Selinama i financirano održavanje malonogometnog memorijalnog turnira D. T. Gavran.</w:t>
      </w:r>
    </w:p>
    <w:p w14:paraId="09427061" w14:textId="174CBD86" w:rsidR="008D43C7" w:rsidRPr="00A45ABE" w:rsidRDefault="00412FDA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2.4.: Razvoj i unaprjeđenje sustava potpora i programa temeljenim na istraživanju životnih navika i stavova mladih obitelji o demografskim kretanjima u Zadarskoj županiji</w:t>
      </w:r>
    </w:p>
    <w:p w14:paraId="54DDE4B2" w14:textId="7777777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85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tijeku.</w:t>
      </w:r>
    </w:p>
    <w:p w14:paraId="5F9B67FD" w14:textId="16C4BBC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5E0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10.285,99</w:t>
      </w:r>
      <w:r w:rsidR="00C47054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7F14141" w14:textId="473BBBE0" w:rsidR="00D02C73" w:rsidRPr="00A45ABE" w:rsidRDefault="00D02C73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izvještajnom razdoblju, sukladno podnesenim zahtjevima, isplaćena ja naknada za novorođenu djecu za 1</w:t>
      </w:r>
      <w:r w:rsidR="008055E0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korisnika tokom cijele 202</w:t>
      </w:r>
      <w:r w:rsidR="008055E0"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godine.</w:t>
      </w:r>
    </w:p>
    <w:p w14:paraId="2D614D7B" w14:textId="77777777" w:rsidR="008D43C7" w:rsidRPr="00A45ABE" w:rsidRDefault="00412FDA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2.5.: Unaprjeđenje dostupnosti društvene infrastrukture za mlade i obitelji</w:t>
      </w:r>
    </w:p>
    <w:p w14:paraId="08E62C9F" w14:textId="7777777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014A8770" w14:textId="2226B23E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346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118.997,38</w:t>
      </w:r>
      <w:r w:rsidR="00C843E6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32EF7818" w14:textId="77777777" w:rsidR="00233346" w:rsidRPr="00A45ABE" w:rsidRDefault="00233346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U prethodnoj godini dovršeno je uređenje i opremanje društvenog doma u Starigrad Paklenici. U izvještajnom razdoblju dovršeno je uređenje dječjeg igrališta na Trgu Stjepana Radića. </w:t>
      </w:r>
    </w:p>
    <w:p w14:paraId="1723CAA6" w14:textId="3B11BF95" w:rsidR="008D43C7" w:rsidRPr="00A45ABE" w:rsidRDefault="00412FDA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2.6.: Jačanje kapaciteta sigurnosnih službi i sustava civilne zaštite kroz ulaganja u razvoj infrastrukture i primjenom novih tehnika i tehnologija</w:t>
      </w:r>
    </w:p>
    <w:p w14:paraId="53220AA6" w14:textId="7777777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5BFF574F" w14:textId="5AB7C6F9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47E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15.000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 </w:t>
      </w:r>
      <w:r w:rsidR="00C843E6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5985D7D3" w14:textId="77777777" w:rsidR="0032147E" w:rsidRPr="00A45ABE" w:rsidRDefault="0032147E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tijeku izvještajnog razdoblja izrađena je projektna dokumentacija za Vatrogasni dom, a osposobljeno je dvoje novih članova dobrovoljnog vatrogasnog društva Starigrad Paklenica.</w:t>
      </w:r>
    </w:p>
    <w:p w14:paraId="4839F8E9" w14:textId="285ED7B4" w:rsidR="008D43C7" w:rsidRPr="00A45ABE" w:rsidRDefault="00412FDA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2.7.: Jačanje ljudskih kapaciteta i uvjeta rada sigurnosnih službi i sustava civilne zaštite</w:t>
      </w:r>
    </w:p>
    <w:p w14:paraId="730EF043" w14:textId="7777777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1F243094" w14:textId="5B48C850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263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83.450,00</w:t>
      </w:r>
      <w:r w:rsidR="00C843E6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33FC022E" w14:textId="77777777" w:rsidR="00152263" w:rsidRPr="00A45ABE" w:rsidRDefault="00152263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tijeku izvještajnog razdoblja odrađene su aktivnosti vezane za pružanje civilne zaštite, obavljeni su stručni poslovi zaštite od požara, zaštite i spašavanja. U 2024. godini DVD je imao ukupno 11 intervencija.</w:t>
      </w:r>
    </w:p>
    <w:p w14:paraId="22A4DF4C" w14:textId="32F31F14" w:rsidR="008D43C7" w:rsidRPr="00A45ABE" w:rsidRDefault="00412FDA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3.1.: Razvoj zelene infrastrukture na urbanim područjima i stvaranje zelenih općina</w:t>
      </w:r>
    </w:p>
    <w:p w14:paraId="2A172121" w14:textId="7777777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545EC382" w14:textId="4E4D068A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D6F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110.691,71</w:t>
      </w:r>
      <w:r w:rsidR="007155B1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527F27DE" w14:textId="7777777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 izvještanog razdoblja obavljeno je kontinuirano održavanje zelenih javnih površina. Pod održavanjem i uređenjem javnih površina podrazumijevaju se tekući i investicijski radovi na javnim površinama, njihovo saniranje i opremanje.</w:t>
      </w:r>
    </w:p>
    <w:p w14:paraId="73296116" w14:textId="77777777" w:rsidR="008D43C7" w:rsidRPr="00A45ABE" w:rsidRDefault="00412FDA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3.2.: Unaprjeđenje sustava gospodarenja komunalnim otpadom i poticanje prijelaza na kružno gospodarstvo</w:t>
      </w:r>
    </w:p>
    <w:p w14:paraId="157E8959" w14:textId="77777777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3267D4A7" w14:textId="477950D5" w:rsidR="00412FDA" w:rsidRPr="00A45ABE" w:rsidRDefault="00412FDA" w:rsidP="00412F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97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E6E5F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A797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6E5F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862,50</w:t>
      </w:r>
      <w:r w:rsidR="00EA797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24D661D" w14:textId="7B3BF33D" w:rsidR="006E6E5F" w:rsidRPr="00A45ABE" w:rsidRDefault="006E6E5F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tijeku izvještajnog razdoblje nastavljena je podjela kanti za reciklabilni otpad za područje Općine Starigrad koji je započet u studenom 2022. godine. Prije tri godine završen je projekt sanacije odlagališta otpada Samograd, te su plaćeni troškovi monitoringa navedenog odlagališta otpada.</w:t>
      </w:r>
      <w:r w:rsidRPr="00A45ABE">
        <w:rPr>
          <w:color w:val="000000" w:themeColor="text1"/>
        </w:rPr>
        <w:t xml:space="preserve"> </w:t>
      </w: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2024. godini nabavljena su 2 komunalna stroja sječkalica i čistilica.</w:t>
      </w:r>
    </w:p>
    <w:p w14:paraId="7DEA03DF" w14:textId="75C00359" w:rsidR="008D43C7" w:rsidRPr="00A45ABE" w:rsidRDefault="009F5EE5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3.3.: Unaprjeđenje kvalitete i održivo upravljanje sustava vodoopskrbe i odvodnje (vodnog gospodarstva)</w:t>
      </w:r>
    </w:p>
    <w:p w14:paraId="15A36D76" w14:textId="77777777" w:rsidR="009F5EE5" w:rsidRPr="00A45ABE" w:rsidRDefault="009F5EE5" w:rsidP="009F5E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39AB0DA0" w14:textId="224F4859" w:rsidR="009F5EE5" w:rsidRPr="00A45ABE" w:rsidRDefault="009F5EE5" w:rsidP="009F5E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012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587,06</w:t>
      </w:r>
      <w:r w:rsidR="00EA797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3375C31E" w14:textId="77777777" w:rsidR="00166012" w:rsidRPr="00A45ABE" w:rsidRDefault="00166012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narednom razdoblju nastavit će se i radovi izgradnji vodovodne mreže za zapadni dio Općine Starigrad. Sa ovim aktivnostima unaprijedit će se sustav javne vodooskrbe.</w:t>
      </w:r>
    </w:p>
    <w:p w14:paraId="3268CA4A" w14:textId="06EFAABD" w:rsidR="008D43C7" w:rsidRPr="00A45ABE" w:rsidRDefault="009F5EE5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Mjera 3.4.: Unaprjeđenje kvalitete i razvoj male komunalne infrastrukture i usluga</w:t>
      </w:r>
    </w:p>
    <w:p w14:paraId="792555DE" w14:textId="77777777" w:rsidR="009F5EE5" w:rsidRPr="00A45ABE" w:rsidRDefault="009F5EE5" w:rsidP="009F5E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285C0F73" w14:textId="5FADC621" w:rsidR="009F5EE5" w:rsidRPr="00A45ABE" w:rsidRDefault="009F5EE5" w:rsidP="009F5E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22B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1.848.784,81</w:t>
      </w:r>
      <w:r w:rsidR="00016EF3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20593572" w14:textId="77777777" w:rsidR="005E322B" w:rsidRPr="00A45ABE" w:rsidRDefault="005E322B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tijeku izvještajnog razdoblja obavljene su razne aktivnost za održavanje i izgradnju komunalne infrastrukture (održavanje javnih površina, groblja, plaža i obalnog pojasa, prigodno ukrašavanje naselja, veterinarsko higijeničarski poslovi, poslovi deratizacije i dezinsekcije). Također su obavljeni radovi proširenja groblja Seline čime su izrađena nova grobna mjesta i završeni su radovi na 2. fazi uređenja groblja i izgradnje mrtvačnice u Selinama. Završeni su radovi uređenja Središnjeg obalnog pojasa - 2. podfaza, te je proveden postupak javne nabave za 3. podfazu projekta. </w:t>
      </w:r>
    </w:p>
    <w:p w14:paraId="418889BB" w14:textId="631B109D" w:rsidR="008D43C7" w:rsidRPr="00A45ABE" w:rsidRDefault="009F5EE5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3.5.: Povećanje energetske učinkovitosti infrastrukture i zgrada u javnom i privatnom sektoru</w:t>
      </w:r>
    </w:p>
    <w:p w14:paraId="2E189C62" w14:textId="77777777" w:rsidR="009F5EE5" w:rsidRPr="00A45ABE" w:rsidRDefault="009F5EE5" w:rsidP="009F5E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01342017" w14:textId="6B588221" w:rsidR="009F5EE5" w:rsidRPr="00A45ABE" w:rsidRDefault="009F5EE5" w:rsidP="009F5E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B28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120.</w:t>
      </w:r>
      <w:r w:rsidR="003132E4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321,20</w:t>
      </w:r>
      <w:r w:rsidR="00094B28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47BFC695" w14:textId="77777777" w:rsidR="008D43C7" w:rsidRPr="00A45ABE" w:rsidRDefault="009F5EE5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tijeku izvještajnog razdoblja obavljeni su poslovi održavanja javne rasvjete, plaćanje troškova električne energije za javnu rasvjetu, te nastavak dovršavanja procesa zamjene svih rasvjetnih tijela energetski učinkovitima.</w:t>
      </w:r>
    </w:p>
    <w:p w14:paraId="23320CC3" w14:textId="77777777" w:rsidR="008D43C7" w:rsidRPr="00A45ABE" w:rsidRDefault="009F5EE5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3.6.: Poticanje uvođenja novih tehnologija i proizvodnih praksi za potrebe povećanja otpornosti, produktivnosti i održivosti poljoprivredne proizvodnje i prerade</w:t>
      </w:r>
    </w:p>
    <w:p w14:paraId="5220507B" w14:textId="77777777" w:rsidR="009F5EE5" w:rsidRPr="00A45ABE" w:rsidRDefault="009F5EE5" w:rsidP="009F5E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3CBC6F00" w14:textId="77777777" w:rsidR="009F5EE5" w:rsidRPr="00A45ABE" w:rsidRDefault="009F5EE5" w:rsidP="009F5E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0,00 </w:t>
      </w:r>
      <w:r w:rsidR="00094B28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23FB378E" w14:textId="77777777" w:rsidR="00D02C73" w:rsidRPr="00A45ABE" w:rsidRDefault="00D02C73" w:rsidP="0058736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tijeku izvještanog razdoblja nisu isplaćivane potpore jer nije proveden natječaj za dodjelu potpora u poljoprivredi.</w:t>
      </w:r>
    </w:p>
    <w:p w14:paraId="778F1348" w14:textId="77777777" w:rsidR="005A2DAA" w:rsidRPr="00A45ABE" w:rsidRDefault="009F5EE5" w:rsidP="0058736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Mjera 3.7.: Unapređenje infrastrukture i organizacije cestovnog prometa i prometa u mirovanju</w:t>
      </w:r>
    </w:p>
    <w:p w14:paraId="46E3A30C" w14:textId="77777777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25F2E0CC" w14:textId="727AB15B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CC0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43.734,41</w:t>
      </w:r>
      <w:r w:rsidR="00094B28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73D15565" w14:textId="77777777" w:rsidR="00711CC0" w:rsidRPr="00A45ABE" w:rsidRDefault="00711CC0" w:rsidP="005873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 izvještajnog razdoblje obavljene su aktivnosti održavanje nerazvrstanih cesta, a aktivnosti sanacije i asfaltiranja  nerazvrstanih cesta nastavit će se u 2025. godini.</w:t>
      </w:r>
    </w:p>
    <w:p w14:paraId="2413BBAC" w14:textId="71E185A7" w:rsidR="001F044D" w:rsidRPr="00A45ABE" w:rsidRDefault="00F42A62" w:rsidP="0058736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4.1.: Optimizacija i digitalizacija usluga i procesa Općine i povezanih javnopravnih tijela</w:t>
      </w:r>
    </w:p>
    <w:p w14:paraId="24136F68" w14:textId="77777777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18A5ABEB" w14:textId="37B0D8A7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5B6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242.471,14 </w:t>
      </w:r>
      <w:r w:rsidR="007E6500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26C1269F" w14:textId="77777777" w:rsidR="00D02C73" w:rsidRPr="00A45ABE" w:rsidRDefault="00D02C73" w:rsidP="00D02C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tijeku izvještajnog razdoblja obavljene su aktivnosti koje se odnose na učinkovito upravljanje resursima temeljenim na principima efikasnosti i osiguravanja nesmetanih procesa 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unutarnjeg funkcioniranja Općine na operativnoj razini. Sve provedene aktivnosti imale su za cilj učinkovit i efikasan rad općinske uprave.</w:t>
      </w:r>
    </w:p>
    <w:p w14:paraId="5AF369D7" w14:textId="77777777" w:rsidR="002C6EE0" w:rsidRPr="00A45ABE" w:rsidRDefault="00F42A62" w:rsidP="00D02C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4.2.: Jačanje ljudskih potencijala Općine i povezanih javnopravnih tijela</w:t>
      </w:r>
    </w:p>
    <w:p w14:paraId="47305344" w14:textId="77777777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23F742B4" w14:textId="64AF821C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406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232.520,70</w:t>
      </w:r>
      <w:r w:rsidR="007E6500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5FC6B58D" w14:textId="77777777" w:rsidR="006921E7" w:rsidRPr="00A45ABE" w:rsidRDefault="002C3DB4" w:rsidP="005873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tijeku izvještajnog razdoblja provođena su stručno osposobljavanja i usavr</w:t>
      </w:r>
      <w:r w:rsidR="00AC0C2D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šavanje putem seminara, tečajeva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edukacija (područja komunalnog gospodarstva, javne nabave, računovodstva, uredskog poslovanja, upravljanja poslovnim procesima). </w:t>
      </w:r>
    </w:p>
    <w:p w14:paraId="652FCAF8" w14:textId="77777777" w:rsidR="00E86721" w:rsidRPr="00A45ABE" w:rsidRDefault="00F42A62" w:rsidP="0058736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4.3.: Razvoj civilnog društva i osnaženje kapaciteta i suradnje među svim akterima razvoja</w:t>
      </w:r>
    </w:p>
    <w:p w14:paraId="758A89BF" w14:textId="77777777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5ED355AD" w14:textId="2DD4D199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BDA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13.696,40</w:t>
      </w:r>
      <w:r w:rsidR="007E6500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BBE5913" w14:textId="77777777" w:rsidR="00560BDA" w:rsidRPr="00A45ABE" w:rsidRDefault="00560BDA" w:rsidP="005873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izvještanom razdoblju financirano je Gradsko društvo Crvenog križa Zadar. Proveden je i javni natječaj (veljača 2024. godine) za financiranje programa/projekata/manifestacija udruga u okviru javnih potreba u 2024. godini u područjima sport,  zdravstvo i socijalna skrb te promicanje vrijednosti Domovinskog rada te su dodijelna sredstva udrugama, a za kultutu je natječaj bio tokom 2023. godine.</w:t>
      </w:r>
    </w:p>
    <w:p w14:paraId="21FEB231" w14:textId="06905FF8" w:rsidR="00E86721" w:rsidRPr="00A45ABE" w:rsidRDefault="00F42A62" w:rsidP="0058736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4.4. Jačanje kapaciteta za učinkovito korištenje fondova EU te pripremu i provedbu razvojnih projekata</w:t>
      </w:r>
    </w:p>
    <w:p w14:paraId="4306D259" w14:textId="77777777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77C08449" w14:textId="77777777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CE3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0,00 EUR</w:t>
      </w:r>
    </w:p>
    <w:p w14:paraId="2F9FCA33" w14:textId="77777777" w:rsidR="00F42A62" w:rsidRPr="00A45ABE" w:rsidRDefault="00F42A62" w:rsidP="005873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izvještajnom razdoblju pripremala se projektn</w:t>
      </w:r>
      <w:r w:rsidR="002D4CE3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a dokumentacija kako bi projekti bili spremni za natječaje za financiranja iz različitih izvora.</w:t>
      </w:r>
    </w:p>
    <w:p w14:paraId="201CCCBD" w14:textId="77777777" w:rsidR="00F42A62" w:rsidRPr="00A45ABE" w:rsidRDefault="00F42A62" w:rsidP="0058736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4.5.: Unaprjeđenje sustava upravljanja imovinom u vlasništvu Općine i povezanih javnopravnih tijela</w:t>
      </w:r>
    </w:p>
    <w:p w14:paraId="0BE729B5" w14:textId="77777777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Status provedbe mjere: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tijeku.</w:t>
      </w:r>
    </w:p>
    <w:p w14:paraId="3E37BD53" w14:textId="4C72825E" w:rsidR="00F42A62" w:rsidRPr="00A45ABE" w:rsidRDefault="00F42A62" w:rsidP="00F42A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Utrošena proračunska sredstva: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91E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57.523,41 </w:t>
      </w:r>
      <w:r w:rsidR="002D4CE3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7B66F84F" w14:textId="572BCE67" w:rsidR="002C3DB4" w:rsidRPr="00A45ABE" w:rsidRDefault="002C3DB4" w:rsidP="005873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U izvještajnom razdoblju  izrađen je Godišnji plan upravljanja imovinom za 202</w:t>
      </w:r>
      <w:r w:rsidR="0008191E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. godinu (rujan 202</w:t>
      </w:r>
      <w:r w:rsidR="0008191E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godine), </w:t>
      </w:r>
      <w:r w:rsidR="002D4CE3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C308DE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izvješće o provedbi plana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upravljanja imovinom za 202</w:t>
      </w:r>
      <w:r w:rsidR="0008191E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. godinu. Općina Starigrad ima donesenu Strategiju upravljanja imovinom. Praćeno je stanje u prostoru i nije izvršena niti jedna kupnja zemljišta za potrebe Općine Starigrad. Obavljen</w:t>
      </w:r>
      <w:r w:rsidR="002D4CE3"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je tekuće održavanje zgrada u </w:t>
      </w:r>
      <w:r w:rsidRPr="00A45ABE">
        <w:rPr>
          <w:rFonts w:ascii="Times New Roman" w:hAnsi="Times New Roman" w:cs="Times New Roman"/>
          <w:color w:val="000000" w:themeColor="text1"/>
          <w:sz w:val="24"/>
          <w:szCs w:val="24"/>
        </w:rPr>
        <w:t>vlasništvu Općine Starigrad i podmireni režijski troškovi i navedeno se izvršavalo tijekom cijele godine.</w:t>
      </w:r>
    </w:p>
    <w:p w14:paraId="3850E2C4" w14:textId="77777777" w:rsidR="002D4CE3" w:rsidRDefault="002D4CE3" w:rsidP="0058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3DAE4" w14:textId="77777777" w:rsidR="00A45ABE" w:rsidRDefault="00A45ABE" w:rsidP="0058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29BB1" w14:textId="77777777" w:rsidR="00A45ABE" w:rsidRPr="00C70F7E" w:rsidRDefault="00A45ABE" w:rsidP="0058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83A9E" w14:textId="77777777" w:rsidR="001C5245" w:rsidRPr="00C70F7E" w:rsidRDefault="005171AF" w:rsidP="005171AF">
      <w:pPr>
        <w:shd w:val="clear" w:color="auto" w:fill="D9E2F3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lastRenderedPageBreak/>
        <w:t>2.2. ZAKLJUČAK O OSTVARENOM NAPRETKU U PROVEDBI MJERA</w:t>
      </w:r>
    </w:p>
    <w:p w14:paraId="468D88D4" w14:textId="77777777" w:rsidR="001C5245" w:rsidRPr="00C70F7E" w:rsidRDefault="001C5245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Sukladno odredbama Zakona o sustavu strateškog planiranja i upravljanja razvojem Republike Hrvatske („Narodne novine“, broj 123/17</w:t>
      </w:r>
      <w:r w:rsidR="00F66767" w:rsidRPr="00C70F7E">
        <w:rPr>
          <w:rFonts w:ascii="Times New Roman" w:hAnsi="Times New Roman" w:cs="Times New Roman"/>
          <w:sz w:val="24"/>
          <w:szCs w:val="24"/>
        </w:rPr>
        <w:t>, 151/22</w:t>
      </w:r>
      <w:r w:rsidRPr="00C70F7E">
        <w:rPr>
          <w:rFonts w:ascii="Times New Roman" w:hAnsi="Times New Roman" w:cs="Times New Roman"/>
          <w:sz w:val="24"/>
          <w:szCs w:val="24"/>
        </w:rPr>
        <w:t xml:space="preserve">) pokazatelji rezultata definiraju se kao kvantitativni i kvalitativni mjerljivi podaci koji omogućuju praćenje, izvješćivanje i vrednovanje uspješnosti u provedbi utvrđene mjere, projekta i aktivnosti. Kriterij kvantificiranosti je neophodan kako bi mjere bile mjerljive. Pokazatelji rezultata također moraju biti definirani za konkretno vremensko razdoblje koje će se podudarati s krajem razdoblja provedbe programa. Mjera se smatra postignutom ako su postignuti s njom povezani očekivani rezultati. </w:t>
      </w:r>
    </w:p>
    <w:p w14:paraId="3EC70728" w14:textId="77777777" w:rsidR="001C5245" w:rsidRPr="00C70F7E" w:rsidRDefault="001C5245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Općina Starigrad je tijekom izvještajnog razdoblja ostvarila znatan napredak u provedbi mjera Provedbenog programa. </w:t>
      </w:r>
      <w:r w:rsidR="00F66767" w:rsidRPr="00C70F7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6C1D85">
        <w:rPr>
          <w:rFonts w:ascii="Times New Roman" w:hAnsi="Times New Roman" w:cs="Times New Roman"/>
          <w:bCs/>
          <w:sz w:val="24"/>
          <w:szCs w:val="24"/>
        </w:rPr>
        <w:t>24 mjer</w:t>
      </w:r>
      <w:r w:rsidR="00AC0C2D">
        <w:rPr>
          <w:rFonts w:ascii="Times New Roman" w:hAnsi="Times New Roman" w:cs="Times New Roman"/>
          <w:bCs/>
          <w:sz w:val="24"/>
          <w:szCs w:val="24"/>
        </w:rPr>
        <w:t>e</w:t>
      </w:r>
      <w:r w:rsidR="00F66767" w:rsidRPr="00C70F7E">
        <w:rPr>
          <w:rFonts w:ascii="Times New Roman" w:hAnsi="Times New Roman" w:cs="Times New Roman"/>
          <w:bCs/>
          <w:sz w:val="24"/>
          <w:szCs w:val="24"/>
        </w:rPr>
        <w:t xml:space="preserve"> status provedbe mjere je u tijeku, </w:t>
      </w:r>
      <w:r w:rsidRPr="00C70F7E">
        <w:rPr>
          <w:rFonts w:ascii="Times New Roman" w:hAnsi="Times New Roman" w:cs="Times New Roman"/>
          <w:sz w:val="24"/>
          <w:szCs w:val="24"/>
        </w:rPr>
        <w:t>projekti i aktivnosti su započeti ili završeni, dok će se neki provoditi prema planu do kraja izvještajnog razdoblja.</w:t>
      </w:r>
    </w:p>
    <w:p w14:paraId="746A50B6" w14:textId="77777777" w:rsidR="001C5245" w:rsidRPr="00C70F7E" w:rsidRDefault="001C5245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Provedba mjera kao planirana u Provedbenom programu uvelike se ostvaruju prema planiranom</w:t>
      </w:r>
      <w:r w:rsidR="00F66767" w:rsidRPr="00C70F7E">
        <w:rPr>
          <w:rFonts w:ascii="Times New Roman" w:hAnsi="Times New Roman" w:cs="Times New Roman"/>
          <w:sz w:val="24"/>
          <w:szCs w:val="24"/>
        </w:rPr>
        <w:t>.</w:t>
      </w:r>
    </w:p>
    <w:p w14:paraId="2DA74563" w14:textId="77777777" w:rsidR="00DF4531" w:rsidRPr="00C70F7E" w:rsidRDefault="00DF4531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1DB6C4" w14:textId="77777777" w:rsidR="005171AF" w:rsidRPr="00C70F7E" w:rsidRDefault="005171AF" w:rsidP="005171AF">
      <w:pPr>
        <w:shd w:val="clear" w:color="auto" w:fill="B4C6E7" w:themeFill="accent1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 3. DOPRINOS OSTVARENJU CILJEVA JAVNIH POLITIKA</w:t>
      </w:r>
    </w:p>
    <w:p w14:paraId="785F9744" w14:textId="77777777" w:rsidR="002B0D43" w:rsidRPr="00C70F7E" w:rsidRDefault="002B0D43" w:rsidP="002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Općina Starigrad </w:t>
      </w:r>
      <w:r w:rsidR="00C77F00" w:rsidRPr="00C70F7E">
        <w:rPr>
          <w:rFonts w:ascii="Times New Roman" w:hAnsi="Times New Roman" w:cs="Times New Roman"/>
          <w:sz w:val="24"/>
          <w:szCs w:val="24"/>
        </w:rPr>
        <w:t>p</w:t>
      </w:r>
      <w:r w:rsidRPr="00C70F7E">
        <w:rPr>
          <w:rFonts w:ascii="Times New Roman" w:hAnsi="Times New Roman" w:cs="Times New Roman"/>
          <w:sz w:val="24"/>
          <w:szCs w:val="24"/>
        </w:rPr>
        <w:t xml:space="preserve">rovedbom mjera u Provedbenom programu doprinosi provedbi ciljeva Nacionalne razvojne strategije Republike Hrvatske do 2030. </w:t>
      </w:r>
      <w:r w:rsidR="00C77F00" w:rsidRPr="00C70F7E">
        <w:rPr>
          <w:rFonts w:ascii="Times New Roman" w:hAnsi="Times New Roman" w:cs="Times New Roman"/>
          <w:sz w:val="24"/>
          <w:szCs w:val="24"/>
        </w:rPr>
        <w:t>g</w:t>
      </w:r>
      <w:r w:rsidRPr="00C70F7E">
        <w:rPr>
          <w:rFonts w:ascii="Times New Roman" w:hAnsi="Times New Roman" w:cs="Times New Roman"/>
          <w:sz w:val="24"/>
          <w:szCs w:val="24"/>
        </w:rPr>
        <w:t>odine</w:t>
      </w:r>
      <w:r w:rsidR="00C77F00" w:rsidRPr="00C70F7E">
        <w:rPr>
          <w:rFonts w:ascii="Times New Roman" w:hAnsi="Times New Roman" w:cs="Times New Roman"/>
          <w:sz w:val="24"/>
          <w:szCs w:val="24"/>
        </w:rPr>
        <w:t>:</w:t>
      </w:r>
    </w:p>
    <w:p w14:paraId="063AF475" w14:textId="77777777"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1. Konkurentno i inovativno gospodarstvo</w:t>
      </w:r>
    </w:p>
    <w:p w14:paraId="1EC0DD96" w14:textId="77777777"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2. Obrazovani i zaposleni ljudi</w:t>
      </w:r>
    </w:p>
    <w:p w14:paraId="680175FE" w14:textId="77777777" w:rsidR="002B0D43" w:rsidRPr="00C70F7E" w:rsidRDefault="00C77F00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SC </w:t>
      </w:r>
      <w:r w:rsidR="002B0D43" w:rsidRPr="00C70F7E">
        <w:rPr>
          <w:rFonts w:ascii="Times New Roman" w:hAnsi="Times New Roman" w:cs="Times New Roman"/>
          <w:sz w:val="24"/>
          <w:szCs w:val="24"/>
        </w:rPr>
        <w:t>3. Učinkovito i djelotvorno pravosuđe, javna uprava i upravljanje državnom imovinom</w:t>
      </w:r>
    </w:p>
    <w:p w14:paraId="1B187B73" w14:textId="77777777"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5. Zdrav, aktivan i kvalitetan život</w:t>
      </w:r>
    </w:p>
    <w:p w14:paraId="1544AD04" w14:textId="77777777"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6. Demografska revitalizacija i bolji položaj obitelji</w:t>
      </w:r>
    </w:p>
    <w:p w14:paraId="06AE3BD0" w14:textId="77777777"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7. Sigurnost za stabilan razvoj</w:t>
      </w:r>
    </w:p>
    <w:p w14:paraId="6539475E" w14:textId="77777777"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SC 8. Ekološka i energetska tranzicija za klimatsku neutralnost </w:t>
      </w:r>
    </w:p>
    <w:p w14:paraId="6173D2D0" w14:textId="77777777"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10. Održiva mobilnost</w:t>
      </w:r>
    </w:p>
    <w:p w14:paraId="336B6475" w14:textId="77777777" w:rsidR="00361FDD" w:rsidRDefault="007D424B" w:rsidP="00C77F0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Ciljevi kojima se doprinosi provedbom mjera utvrđenih u provedbenom programu najviše pridonosi direktan pristup rješavanju problema kojeg provodi Općina kroz svoje javne politike. Općina konstantno radi na pronalasku načina kako da se poboljša život stanovnika i kako da se povećaju mogućnosti za cjelokupnu zajednicu. </w:t>
      </w:r>
      <w:r w:rsidR="00C77F00" w:rsidRPr="00C70F7E">
        <w:rPr>
          <w:rFonts w:ascii="Times New Roman" w:hAnsi="Times New Roman" w:cs="Times New Roman"/>
          <w:sz w:val="24"/>
          <w:szCs w:val="24"/>
        </w:rPr>
        <w:t>Najvažniji rezultati ostvareni provedbom mjera Provedbenog programa Općine Starigrad tijekom izvještajnog razdoblja navode se u nastavku.</w:t>
      </w:r>
    </w:p>
    <w:p w14:paraId="39F9AFC0" w14:textId="77777777" w:rsidR="002D0946" w:rsidRPr="00C70F7E" w:rsidRDefault="002D0946" w:rsidP="00C77F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82B06" w14:textId="77777777" w:rsidR="00C77F00" w:rsidRPr="00C70F7E" w:rsidRDefault="00C77F00" w:rsidP="00C7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SC 1. KONKURENTNO I INOVATIVNO GOSPODARSTVO</w:t>
      </w:r>
    </w:p>
    <w:p w14:paraId="11F74998" w14:textId="77777777" w:rsidR="00C77F00" w:rsidRPr="00C70F7E" w:rsidRDefault="00C77F00" w:rsidP="00C77F0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Gospodarstvo koje je produktivno, inovativno i zahvaljujući tome konkurentno gospodarstvo može se prilagoditi izazovima globalnih promjena, ali i ponuditi prilike za ostvarivanje očekivanja različitih skupina stanovništva. U natjecanju na tržištu, kvalitetom, inovacijama i učinkovitošću u proizvodnji poduzetništvo, privatni sektor i radnici stvaraju novu vrijednost, </w:t>
      </w:r>
      <w:r w:rsidRPr="00C70F7E">
        <w:rPr>
          <w:rFonts w:ascii="Times New Roman" w:hAnsi="Times New Roman" w:cs="Times New Roman"/>
          <w:sz w:val="24"/>
          <w:szCs w:val="24"/>
        </w:rPr>
        <w:lastRenderedPageBreak/>
        <w:t>nova radna mjesta i nove prilike za sadašnje sudionike na tržištu rada, kao i za generacije koje će tek ući na tržište rada.</w:t>
      </w:r>
    </w:p>
    <w:p w14:paraId="56CEF979" w14:textId="77777777" w:rsidR="006C1D85" w:rsidRPr="00C70F7E" w:rsidRDefault="00C77F00" w:rsidP="00C77F0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mjera doprinosi se ekonomskom razvoju Općine Starigrad, povećanju kvalitete javnih usluga te unaprjeđenju ljudskih potencijala. Mjere koje su se provodile tijekom izvještajnog razdoblja su:</w:t>
      </w:r>
    </w:p>
    <w:p w14:paraId="5D458C12" w14:textId="77777777" w:rsidR="00C77F00" w:rsidRPr="00C70F7E" w:rsidRDefault="00E27C45" w:rsidP="00C77F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</w:rPr>
        <w:t>Mjera 1.1.: Razvoj sustava upravljanja destinacijom</w:t>
      </w:r>
    </w:p>
    <w:p w14:paraId="501B64B5" w14:textId="77777777" w:rsidR="00E27C45" w:rsidRPr="00C70F7E" w:rsidRDefault="00E27C45" w:rsidP="00E27C4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Unaprjeđenje turističke ponude Općine Starigrad razvojem sustava upravljanja destinacijom</w:t>
      </w:r>
    </w:p>
    <w:p w14:paraId="45F3493F" w14:textId="77777777" w:rsidR="00E27C45" w:rsidRPr="00C70F7E" w:rsidRDefault="00E27C45" w:rsidP="00E27C4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Tijekom izvještajnog razdoblja ostvareni su </w:t>
      </w:r>
      <w:r w:rsidR="008D7E57">
        <w:rPr>
          <w:rFonts w:ascii="Times New Roman" w:hAnsi="Times New Roman" w:cs="Times New Roman"/>
          <w:sz w:val="24"/>
          <w:szCs w:val="24"/>
        </w:rPr>
        <w:t>dobri</w:t>
      </w:r>
      <w:r w:rsidRPr="00C70F7E">
        <w:rPr>
          <w:rFonts w:ascii="Times New Roman" w:hAnsi="Times New Roman" w:cs="Times New Roman"/>
          <w:sz w:val="24"/>
          <w:szCs w:val="24"/>
        </w:rPr>
        <w:t xml:space="preserve"> rezultati u broju noćenja, </w:t>
      </w:r>
      <w:r w:rsidR="00DF4531" w:rsidRPr="00C70F7E">
        <w:rPr>
          <w:rFonts w:ascii="Times New Roman" w:hAnsi="Times New Roman" w:cs="Times New Roman"/>
          <w:sz w:val="24"/>
          <w:szCs w:val="24"/>
        </w:rPr>
        <w:t>održane su planirane manifestacije</w:t>
      </w:r>
      <w:r w:rsidR="00DF4531">
        <w:rPr>
          <w:rFonts w:ascii="Times New Roman" w:hAnsi="Times New Roman" w:cs="Times New Roman"/>
          <w:sz w:val="24"/>
          <w:szCs w:val="24"/>
        </w:rPr>
        <w:t xml:space="preserve"> i projekti u suradnji sa Turističkom zajednicom Općine Starigrad</w:t>
      </w:r>
    </w:p>
    <w:p w14:paraId="214DD965" w14:textId="77777777" w:rsidR="00E27C45" w:rsidRPr="00C70F7E" w:rsidRDefault="00E27C45" w:rsidP="00C77F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</w:rPr>
        <w:t>Mjera 1.2.: Razvoj i unaprjeđenje turističke infrastrukture</w:t>
      </w:r>
    </w:p>
    <w:p w14:paraId="4299B38F" w14:textId="77777777" w:rsidR="00E27C45" w:rsidRDefault="00E27C45" w:rsidP="00E27C4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Funkcionalni i održivi razvoj turizma Općine Starigrad s ciljem cjelovitog turističkog doživljaja i produljenja sezone kroz ulaganja u javnu turističku infrastrukturu</w:t>
      </w:r>
    </w:p>
    <w:p w14:paraId="050F1662" w14:textId="52D1D51D" w:rsidR="0018171C" w:rsidRPr="0018171C" w:rsidRDefault="0018171C" w:rsidP="00DF453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71C">
        <w:rPr>
          <w:rFonts w:ascii="Times New Roman" w:hAnsi="Times New Roman" w:cs="Times New Roman"/>
          <w:bCs/>
          <w:sz w:val="24"/>
          <w:szCs w:val="24"/>
        </w:rPr>
        <w:t>U prethodnoj godini dovršen je projekt uređenja multimedijskog posjetiteljskog centra (Interpretacijski centar mora) koji je od 2024. godine većim dijelom opremljen i u funkciji i otvoren za posjetitelje</w:t>
      </w:r>
    </w:p>
    <w:p w14:paraId="5EBE0463" w14:textId="7739F23D" w:rsidR="00E27C45" w:rsidRPr="0018171C" w:rsidRDefault="0018171C" w:rsidP="001817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171C">
        <w:rPr>
          <w:rFonts w:ascii="Times New Roman" w:hAnsi="Times New Roman" w:cs="Times New Roman"/>
          <w:bCs/>
          <w:sz w:val="24"/>
          <w:szCs w:val="24"/>
        </w:rPr>
        <w:t>.</w:t>
      </w:r>
      <w:r w:rsidR="00E27C45" w:rsidRPr="0018171C">
        <w:rPr>
          <w:rFonts w:ascii="Times New Roman" w:hAnsi="Times New Roman" w:cs="Times New Roman"/>
          <w:b/>
          <w:i/>
          <w:sz w:val="24"/>
          <w:szCs w:val="24"/>
        </w:rPr>
        <w:t>Mjera 1.3.: Unaprjeđenje sustava upravljanja očuvanja i valorizacije kulturne i povijesne baštine</w:t>
      </w:r>
    </w:p>
    <w:p w14:paraId="3ABB4227" w14:textId="77777777" w:rsidR="00E27C45" w:rsidRPr="00C70F7E" w:rsidRDefault="005A5854" w:rsidP="005A585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Očuvati, zaštititi i promovirati kulturno-povijesnu baštinu, odnosno tradicije i običaje stanovnika Općine Starigrad</w:t>
      </w:r>
    </w:p>
    <w:p w14:paraId="3CE59322" w14:textId="77777777" w:rsidR="005F2AF8" w:rsidRPr="005F2AF8" w:rsidRDefault="005F2AF8" w:rsidP="005F2AF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F8">
        <w:rPr>
          <w:rFonts w:ascii="Times New Roman" w:hAnsi="Times New Roman" w:cs="Times New Roman"/>
          <w:sz w:val="24"/>
          <w:szCs w:val="24"/>
        </w:rPr>
        <w:t>Tijekom izvještajnog razdoblje očuvanje i promocija kulturne baštine ostvarena je poticanjem udruga u kulturi (isplaćena sredstva za KUD Podgorac) te održavanjem kulturnih manifestacija povodom blagdana Sv. Jurja, blagana sv. Ante,  blagdana sv. Jakova, Dana pobjede i domovinske zahvalnosti kao i manifestacije za proslavu blagdana Velike Gospe i Male Gospe.</w:t>
      </w:r>
    </w:p>
    <w:p w14:paraId="4E4A4556" w14:textId="77777777" w:rsidR="00E27C45" w:rsidRPr="00C70F7E" w:rsidRDefault="00E27C45" w:rsidP="00C77F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</w:rPr>
        <w:t>Mjera 1.4.: Poboljšanje kvalitete i dostupnosti kulturnih sadržaja izvan urbanih područja</w:t>
      </w:r>
    </w:p>
    <w:p w14:paraId="1252C0BF" w14:textId="77777777" w:rsidR="005A5854" w:rsidRPr="00C70F7E" w:rsidRDefault="005A5854" w:rsidP="005A58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Osmisliti nove programe i povećati opseg dostupnosti kulturnih sadržaja s ciljem jačanja društvenog života Općine Starigrad</w:t>
      </w:r>
    </w:p>
    <w:p w14:paraId="0BB92453" w14:textId="77777777" w:rsidR="005A5854" w:rsidRPr="00C70F7E" w:rsidRDefault="005A5854" w:rsidP="005A58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Tijekom izvještajnog razdoblja nastavljeno je sa sufinanciranjem Bibliobusa Gradske knjižnice Zadar</w:t>
      </w:r>
    </w:p>
    <w:p w14:paraId="58B33BD3" w14:textId="77777777" w:rsidR="00361FDD" w:rsidRPr="00C70F7E" w:rsidRDefault="00361FDD" w:rsidP="00361F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0AE5EA" w14:textId="77777777" w:rsidR="005744AD" w:rsidRPr="00C70F7E" w:rsidRDefault="005A5854" w:rsidP="005873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SC 2. OBRAZOVANI I ZAPOSLENI LJUDI</w:t>
      </w:r>
    </w:p>
    <w:p w14:paraId="1023412A" w14:textId="77777777" w:rsidR="005A5854" w:rsidRPr="00C70F7E" w:rsidRDefault="005A5854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Obrazovanje ima ključnu ulogu i u pripremi budućih odraslih osoba na život u zajednici, primarno kroz usađivanje zajedničkih vrijednosti i prihvaćene norme ponašanja. Isto tako, obrazovanje pridonosi razvoju osobnosti i potencijalu djece i učenika, potičući ih na kreativnost, kritičko razmišljanje, izražavanje s pouzdanjem i cjeloživotno učenje. Time obrazovanje pridonosi sveukupnoj društvenoj koheziji i izgrađivanju budućih samosvjesnih i društveno odgovornih građana. Zbog svih tih razloga obrazovanje je i najmoćnije sredstvo za ostvarenje društvenih i gospodarskih promjena, osobito kada uključuje sve svoje građane jer svijet sutrašnjice pretpostavlja složene i dinamične promjene s podijeljenom odgovornošću. </w:t>
      </w:r>
      <w:r w:rsidRPr="00C70F7E">
        <w:rPr>
          <w:rFonts w:ascii="Times New Roman" w:hAnsi="Times New Roman" w:cs="Times New Roman"/>
          <w:sz w:val="24"/>
          <w:szCs w:val="24"/>
        </w:rPr>
        <w:lastRenderedPageBreak/>
        <w:t>Obrazovanje je stoga društvena i gospodarska investicija s najvećim i najtrajnijim povratom, kako društvu tako i gospodarstvu, i to na svim obrazovnim razinama i u svim vidovima obrazovanja.</w:t>
      </w:r>
    </w:p>
    <w:p w14:paraId="3387A52D" w14:textId="77777777" w:rsidR="005A5854" w:rsidRPr="00C70F7E" w:rsidRDefault="005A5854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mjere doprinosi se stjecanju stručnih kompetencija pojedinaca i društva, unaprjeđenju visokog obrazovanja i razvoju tržišta rada. Mjere koje su se provodile tijekom izvještajnog razdoblja</w:t>
      </w:r>
      <w:r w:rsidR="00361FDD" w:rsidRPr="00C70F7E">
        <w:rPr>
          <w:rFonts w:ascii="Times New Roman" w:hAnsi="Times New Roman" w:cs="Times New Roman"/>
          <w:sz w:val="24"/>
          <w:szCs w:val="24"/>
        </w:rPr>
        <w:t xml:space="preserve"> su</w:t>
      </w:r>
      <w:r w:rsidRPr="00C70F7E">
        <w:rPr>
          <w:rFonts w:ascii="Times New Roman" w:hAnsi="Times New Roman" w:cs="Times New Roman"/>
          <w:sz w:val="24"/>
          <w:szCs w:val="24"/>
        </w:rPr>
        <w:t>:</w:t>
      </w:r>
    </w:p>
    <w:p w14:paraId="75D87CAC" w14:textId="77777777" w:rsidR="001265AC" w:rsidRPr="00C70F7E" w:rsidRDefault="005A5854" w:rsidP="001265A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1.5.: Povećanje dostupnosti i osiguravanje jednakih uvjeta za sudjelovanje u programima ranog i predškolskog odgoja te svim razinama obrazovanja</w:t>
      </w:r>
    </w:p>
    <w:p w14:paraId="0D33BDB6" w14:textId="77777777" w:rsidR="005A5854" w:rsidRPr="00C70F7E" w:rsidRDefault="005A5854" w:rsidP="005A585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Ulaganje u odgojno-obrazovni sustav kako bi se dostigli suvremeno odgojno-obrazovni standardi te omogućili jednaki uvjeti za sudjelovanje u programima ranog i predškolskog odgoja te svim razinama obrazovanja stanovnika Općine Starigrad</w:t>
      </w:r>
    </w:p>
    <w:p w14:paraId="15019FE6" w14:textId="77777777" w:rsidR="005A5854" w:rsidRPr="00C70F7E" w:rsidRDefault="005A5854" w:rsidP="00B63FE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Tijekom </w:t>
      </w:r>
      <w:r w:rsidR="00B63FE7" w:rsidRPr="00C70F7E">
        <w:rPr>
          <w:rFonts w:ascii="Times New Roman" w:hAnsi="Times New Roman" w:cs="Times New Roman"/>
          <w:bCs/>
          <w:sz w:val="24"/>
          <w:szCs w:val="24"/>
        </w:rPr>
        <w:t>izvještajnog razdoblja odražene su aktivnosti poboljšanja kvalitete odgojno-obrazovnih programa svim dobnim skupinama, sufinanciranje javnog prijevoza učenika srednjih škola, te stipendiranja studenata. Također je nastavljeno sufinanciranje projekata i aktivnosti Osnovne škole Starigrad sa ciljem poboljšanja kvalitete programa i izvanškolskih aktivnosti, te je poboljšana kvaliteta usluge dječjeg vrtića</w:t>
      </w:r>
      <w:r w:rsidR="00DF4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531">
        <w:rPr>
          <w:rFonts w:ascii="Times New Roman" w:hAnsi="Times New Roman" w:cs="Times New Roman"/>
          <w:sz w:val="24"/>
          <w:szCs w:val="24"/>
        </w:rPr>
        <w:t>i otvorena jaslična skupina u sklopu dječjeg vrtića</w:t>
      </w:r>
    </w:p>
    <w:p w14:paraId="7A5FF78B" w14:textId="77777777" w:rsidR="007D424B" w:rsidRPr="00C70F7E" w:rsidRDefault="007D424B" w:rsidP="005A5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88A27" w14:textId="77777777"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SC 3. UČINKOVITO I DJELOTVORNO PRAVOSUĐE, JAVNA UPRAVA I UPRAVLJANJE DRŽAVNOM IMOVINOM</w:t>
      </w:r>
    </w:p>
    <w:p w14:paraId="32C8E158" w14:textId="77777777" w:rsidR="005A5854" w:rsidRPr="00C70F7E" w:rsidRDefault="005A5854" w:rsidP="005A5854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Učinkovito djelovanje javne uprave i upravljanja imovinom iziskuje ustrajnu provedbu politika dobrog upravljanja kroz izgradnju kompetentne i pouzdane administracije koja je okrenuta potrebama građana i gospodarstva te učinkovitog pravosuđa važna je zadaća čije će ostvarenje biti nužno radi zaokruživanja izgradnje državnih funkcija sukladnih modernoj europskoj državi, potrebama modernog gospodarstva i očekivanjima građana.</w:t>
      </w:r>
    </w:p>
    <w:p w14:paraId="5F79CB60" w14:textId="77777777" w:rsidR="005A5854" w:rsidRPr="00C70F7E" w:rsidRDefault="005A5854" w:rsidP="005A5854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mjera doprinosi se razvoju i povećanju produktivnosti rada u sektoru javne uprave te pametnom upravljanju općinskom imovinom. Mjere koje su se provodile tijekom izvještajnog razdoblja</w:t>
      </w:r>
      <w:r w:rsidR="00361FDD" w:rsidRPr="00C70F7E">
        <w:rPr>
          <w:rFonts w:ascii="Times New Roman" w:hAnsi="Times New Roman" w:cs="Times New Roman"/>
          <w:sz w:val="24"/>
          <w:szCs w:val="24"/>
        </w:rPr>
        <w:t xml:space="preserve"> su</w:t>
      </w:r>
      <w:r w:rsidRPr="00C70F7E">
        <w:rPr>
          <w:rFonts w:ascii="Times New Roman" w:hAnsi="Times New Roman" w:cs="Times New Roman"/>
          <w:sz w:val="24"/>
          <w:szCs w:val="24"/>
        </w:rPr>
        <w:t>:</w:t>
      </w:r>
    </w:p>
    <w:p w14:paraId="5E7C1CFB" w14:textId="77777777"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4.1.: Optimizacija i digitalizacija usluga i procesa Općine i povezanih javnopravnih tijela</w:t>
      </w:r>
    </w:p>
    <w:p w14:paraId="5A70B3BB" w14:textId="77777777" w:rsidR="00361FDD" w:rsidRPr="00C70F7E" w:rsidRDefault="00361FDD" w:rsidP="00361FDD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Djelotvorno i učinkovito upravljanje resursima i poslovnim procesima Općine Starigrad</w:t>
      </w:r>
    </w:p>
    <w:p w14:paraId="30ABF203" w14:textId="77777777" w:rsidR="002D0946" w:rsidRPr="002D0946" w:rsidRDefault="002D0946" w:rsidP="002D094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946">
        <w:rPr>
          <w:rFonts w:ascii="Times New Roman" w:hAnsi="Times New Roman" w:cs="Times New Roman"/>
          <w:sz w:val="24"/>
          <w:szCs w:val="24"/>
        </w:rPr>
        <w:t>U tijeku izvještajnog razdoblja obavljene su aktivnosti koje se odnose na učinkovito upravljanje resursima temeljenim na principima efikasnosti i osiguravanja nesmetanih procesa unutarnjeg funkcioniranja Općine na operativnoj razini. Sve provedene aktivnosti imale su za cilj učinkovit</w:t>
      </w:r>
      <w:r>
        <w:rPr>
          <w:rFonts w:ascii="Times New Roman" w:hAnsi="Times New Roman" w:cs="Times New Roman"/>
          <w:sz w:val="24"/>
          <w:szCs w:val="24"/>
        </w:rPr>
        <w:t xml:space="preserve"> i efikasan rad općinske uprave</w:t>
      </w:r>
    </w:p>
    <w:p w14:paraId="4F703834" w14:textId="77777777"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4.2.: Jačanje ljudskih potencijala Općine i povezanih javnopravnih tijela</w:t>
      </w:r>
    </w:p>
    <w:p w14:paraId="1F28F7F0" w14:textId="77777777" w:rsidR="00361FDD" w:rsidRPr="00C70F7E" w:rsidRDefault="00361FDD" w:rsidP="00361FD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Djelotvorno upravljanje ljudskim potencijalima s ciljem povećanja kvalitete javnih usluga i osiguravanja mogućnosti obavljanja poslova Općine Starigrad</w:t>
      </w:r>
    </w:p>
    <w:p w14:paraId="01BC6BE3" w14:textId="77777777" w:rsidR="00361FDD" w:rsidRPr="00C70F7E" w:rsidRDefault="00361FDD" w:rsidP="00B63FE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lastRenderedPageBreak/>
        <w:t>U tijeku izvještajnog razdoblja provođena su stručno osposobljavanja i usavršavanje putem seminara,tečajeva, i edukacija (područja komunalnog gospodarstva, javne nabave, računovodstva, uredskog poslovanja, u</w:t>
      </w:r>
      <w:r w:rsidR="002D0946">
        <w:rPr>
          <w:rFonts w:ascii="Times New Roman" w:hAnsi="Times New Roman" w:cs="Times New Roman"/>
          <w:bCs/>
          <w:sz w:val="24"/>
          <w:szCs w:val="24"/>
        </w:rPr>
        <w:t>pravljanja poslovnim procesima)</w:t>
      </w:r>
    </w:p>
    <w:p w14:paraId="348391B2" w14:textId="77777777"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4.3.: Razvoj civilnog društva i osnaženje kapaciteta i suradnje među svim akterima razvoja</w:t>
      </w:r>
    </w:p>
    <w:p w14:paraId="36793647" w14:textId="77777777" w:rsidR="00361FDD" w:rsidRPr="0018171C" w:rsidRDefault="00361FDD" w:rsidP="00361F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Unaprjeđenje međusektorske suradnje i razvoj partnerskog odnosa civilnog, javnog i gospodarskog</w:t>
      </w:r>
      <w:r w:rsidRPr="00C70F7E">
        <w:rPr>
          <w:rFonts w:cstheme="minorHAnsi"/>
        </w:rPr>
        <w:t xml:space="preserve"> </w:t>
      </w:r>
      <w:r w:rsidRPr="00C70F7E">
        <w:rPr>
          <w:rFonts w:ascii="Times New Roman" w:hAnsi="Times New Roman" w:cs="Times New Roman"/>
          <w:sz w:val="24"/>
          <w:szCs w:val="24"/>
        </w:rPr>
        <w:t>sektora radi održivog razvoja Općine Starigrad</w:t>
      </w:r>
    </w:p>
    <w:p w14:paraId="520FFA2D" w14:textId="416082BC" w:rsidR="0018171C" w:rsidRPr="0018171C" w:rsidRDefault="0018171C" w:rsidP="005A585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71C">
        <w:rPr>
          <w:rFonts w:ascii="Times New Roman" w:hAnsi="Times New Roman" w:cs="Times New Roman"/>
          <w:bCs/>
          <w:sz w:val="24"/>
          <w:szCs w:val="24"/>
        </w:rPr>
        <w:t>U izvještanom razdoblju financirano je Gradsko društvo Crvenog križa Zadar. Proveden je i javni natječaj (veljača 2024. godine) za financiranje programa/projekata/manifestacija udruga u okviru javnih potreba u 2024. godini u područjima sport,  zdravstvo i socijalna skrb te promicanje vrijednosti Domovinskog rada te su dodijelna sredstva udrugama, a za kultutu je natječaj bio tokom 2023. godine</w:t>
      </w:r>
    </w:p>
    <w:p w14:paraId="7BE30068" w14:textId="58D72E16"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4.4. Jačanje kapaciteta za učinkovito korištenje fondova EU te pripremu i provedbu razvojnih projekata</w:t>
      </w:r>
    </w:p>
    <w:p w14:paraId="4E93990E" w14:textId="77777777" w:rsidR="00361FDD" w:rsidRPr="002D0946" w:rsidRDefault="00361FDD" w:rsidP="00361FD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Times New Roman" w:hAnsi="Times New Roman" w:cs="Times New Roman"/>
          <w:sz w:val="24"/>
          <w:szCs w:val="24"/>
          <w:lang w:eastAsia="hr-HR"/>
        </w:rPr>
        <w:t>Unaprijediti kompetencije ljudskih resursa Općine radi pojačane apsorpcije sredstava iz EU projekata te kvalitetnije pripreme i provedbe razvojnih projekata </w:t>
      </w:r>
    </w:p>
    <w:p w14:paraId="0F6390EB" w14:textId="77777777" w:rsidR="002D0946" w:rsidRPr="002D0946" w:rsidRDefault="002D0946" w:rsidP="005A585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946">
        <w:rPr>
          <w:rFonts w:ascii="Times New Roman" w:hAnsi="Times New Roman" w:cs="Times New Roman"/>
          <w:sz w:val="24"/>
          <w:szCs w:val="24"/>
        </w:rPr>
        <w:t>U izvještajnom razdoblju pripremala se projektna dokumentacija kako bi projekti bili spremni za natječaje za financiranja iz različitih izvora</w:t>
      </w:r>
      <w:r w:rsidRPr="002D09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79BB513F" w14:textId="77777777" w:rsidR="005A5854" w:rsidRPr="002D0946" w:rsidRDefault="005A5854" w:rsidP="002D09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946">
        <w:rPr>
          <w:rFonts w:ascii="Times New Roman" w:hAnsi="Times New Roman" w:cs="Times New Roman"/>
          <w:b/>
          <w:bCs/>
          <w:i/>
          <w:sz w:val="24"/>
          <w:szCs w:val="24"/>
        </w:rPr>
        <w:t>Mjera 4.5.: Unaprjeđenje sustava upravljanja imovinom u vlasništvu Općine i povezanih javnopravnih tijela</w:t>
      </w:r>
    </w:p>
    <w:p w14:paraId="2228E1D6" w14:textId="77777777" w:rsidR="00361FDD" w:rsidRPr="00D0023B" w:rsidRDefault="00361FDD" w:rsidP="00361FD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Optimizacija upravljanja imovinom u vlasništvu Općine i povezanih javnopravnih tijela te aktiviranje nedovoljno iskorištene imovine i stavljanje u funkciju društvenog i gospodarskog razvoja</w:t>
      </w:r>
    </w:p>
    <w:p w14:paraId="156CA3A4" w14:textId="619DB4B6" w:rsidR="00C70F7E" w:rsidRPr="00D0023B" w:rsidRDefault="002D0946" w:rsidP="00D0023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23B">
        <w:rPr>
          <w:rFonts w:ascii="Times New Roman" w:hAnsi="Times New Roman" w:cs="Times New Roman"/>
          <w:sz w:val="24"/>
          <w:szCs w:val="24"/>
        </w:rPr>
        <w:t>U izvještajnom razdoblju  izrađen je Godišnji plan upravljanja imovinom za 202</w:t>
      </w:r>
      <w:r w:rsidR="0018171C" w:rsidRPr="00D0023B">
        <w:rPr>
          <w:rFonts w:ascii="Times New Roman" w:hAnsi="Times New Roman" w:cs="Times New Roman"/>
          <w:sz w:val="24"/>
          <w:szCs w:val="24"/>
        </w:rPr>
        <w:t>5</w:t>
      </w:r>
      <w:r w:rsidRPr="00D0023B">
        <w:rPr>
          <w:rFonts w:ascii="Times New Roman" w:hAnsi="Times New Roman" w:cs="Times New Roman"/>
          <w:sz w:val="24"/>
          <w:szCs w:val="24"/>
        </w:rPr>
        <w:t>. godinu (rujan 202</w:t>
      </w:r>
      <w:r w:rsidR="0018171C" w:rsidRPr="00D0023B">
        <w:rPr>
          <w:rFonts w:ascii="Times New Roman" w:hAnsi="Times New Roman" w:cs="Times New Roman"/>
          <w:sz w:val="24"/>
          <w:szCs w:val="24"/>
        </w:rPr>
        <w:t>4</w:t>
      </w:r>
      <w:r w:rsidRPr="00D0023B">
        <w:rPr>
          <w:rFonts w:ascii="Times New Roman" w:hAnsi="Times New Roman" w:cs="Times New Roman"/>
          <w:sz w:val="24"/>
          <w:szCs w:val="24"/>
        </w:rPr>
        <w:t>. godine), te</w:t>
      </w:r>
      <w:r w:rsidR="000D3118" w:rsidRPr="00D0023B">
        <w:rPr>
          <w:rFonts w:ascii="Times New Roman" w:hAnsi="Times New Roman" w:cs="Times New Roman"/>
          <w:sz w:val="24"/>
          <w:szCs w:val="24"/>
        </w:rPr>
        <w:t xml:space="preserve"> izvješće o provedbi plana</w:t>
      </w:r>
      <w:r w:rsidRPr="00D0023B">
        <w:rPr>
          <w:rFonts w:ascii="Times New Roman" w:hAnsi="Times New Roman" w:cs="Times New Roman"/>
          <w:sz w:val="24"/>
          <w:szCs w:val="24"/>
        </w:rPr>
        <w:t xml:space="preserve"> upravljanja imovinom za 202</w:t>
      </w:r>
      <w:r w:rsidR="0018171C" w:rsidRPr="00D0023B">
        <w:rPr>
          <w:rFonts w:ascii="Times New Roman" w:hAnsi="Times New Roman" w:cs="Times New Roman"/>
          <w:sz w:val="24"/>
          <w:szCs w:val="24"/>
        </w:rPr>
        <w:t>3</w:t>
      </w:r>
      <w:r w:rsidRPr="00D0023B">
        <w:rPr>
          <w:rFonts w:ascii="Times New Roman" w:hAnsi="Times New Roman" w:cs="Times New Roman"/>
          <w:sz w:val="24"/>
          <w:szCs w:val="24"/>
        </w:rPr>
        <w:t>. godinu. Općina Starigrad ima donesenu Strategiju upravljanja imovinom. Praćeno je stanje u prostoru i nije izvršena niti jedna kupnja zemljiš</w:t>
      </w:r>
      <w:r w:rsidR="00F96C5D" w:rsidRPr="00D0023B">
        <w:rPr>
          <w:rFonts w:ascii="Times New Roman" w:hAnsi="Times New Roman" w:cs="Times New Roman"/>
          <w:sz w:val="24"/>
          <w:szCs w:val="24"/>
        </w:rPr>
        <w:t xml:space="preserve">ta za potrebe Općine Starigrad. </w:t>
      </w:r>
      <w:r w:rsidRPr="00D0023B">
        <w:rPr>
          <w:rFonts w:ascii="Times New Roman" w:hAnsi="Times New Roman" w:cs="Times New Roman"/>
          <w:sz w:val="24"/>
          <w:szCs w:val="24"/>
        </w:rPr>
        <w:t>Obavljeno je tekuće održavanje zgrada u vlasništvu Općine Starigrad i podmireni režijski troškovi i navedeno se izvršavalo tijekom cijele godine</w:t>
      </w:r>
    </w:p>
    <w:p w14:paraId="03CE7657" w14:textId="77777777" w:rsidR="002D0946" w:rsidRPr="00C70F7E" w:rsidRDefault="002D0946" w:rsidP="00C70F7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9E9E15" w14:textId="77777777" w:rsidR="00361FDD" w:rsidRPr="00C70F7E" w:rsidRDefault="00361FDD" w:rsidP="00361F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SC 5. </w:t>
      </w:r>
      <w:r w:rsidRPr="00C70F7E">
        <w:rPr>
          <w:rFonts w:ascii="Times New Roman" w:hAnsi="Times New Roman" w:cs="Times New Roman"/>
          <w:b/>
          <w:sz w:val="24"/>
          <w:szCs w:val="24"/>
        </w:rPr>
        <w:t>ZDRAV, AKTIVAN I KVALITETAN ŽIVOT</w:t>
      </w:r>
    </w:p>
    <w:p w14:paraId="3A234121" w14:textId="77777777" w:rsidR="00361FDD" w:rsidRPr="00C70F7E" w:rsidRDefault="00361FDD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Zdravlje, zdravstvena zaštita, kvaliteta života starijih sugrađana, solidarnost s ranjivim društvenim skupinama ili osobama izloženima riziku od siromaštva nerazdvojne su sastavnice solidarnog i prosperitetnog društva. Briga o čovjeku, njegovanje ljudskih potencijala, stvaranje prilika za njihovo iskazivanje i razvoj neovisno o trenutnom ekonomskom statusu pojedinaca sastavni su dio vizije Hrvatske kao zemlje koja ulaže u ljude jer u ljudima vidi najvažniji potencijal za svladavanje izazova ovog desetljeća.</w:t>
      </w:r>
    </w:p>
    <w:p w14:paraId="75865CFC" w14:textId="77777777" w:rsidR="00361FDD" w:rsidRPr="00C70F7E" w:rsidRDefault="00361FDD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mjera osigurava se dostojanstven život ciljanih i ugroženih skupina ljudi, socijalna solidarnost te se potiče društvena uključenost stanovništva. Mjere koje su se provodile tijekom izvještajnog razdoblja su:</w:t>
      </w:r>
    </w:p>
    <w:p w14:paraId="3EAA331F" w14:textId="77777777" w:rsidR="00361FDD" w:rsidRPr="00C70F7E" w:rsidRDefault="00361FD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Mjera 2.1.: Razvoj i modernizacija zdravstvene infrastrukture i usluga u skladu sa standardima kvalitete i potrebama zajednice, i razvoj telemedicine</w:t>
      </w:r>
    </w:p>
    <w:p w14:paraId="2278049B" w14:textId="77777777" w:rsidR="00361FDD" w:rsidRPr="00C70F7E" w:rsidRDefault="00361FDD" w:rsidP="00764D82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Uspostava kvalitetne i cjelovite zdravstvenu zaštitu stanovnika na području Općine Starigrad</w:t>
      </w:r>
    </w:p>
    <w:p w14:paraId="715567B3" w14:textId="77777777" w:rsidR="00361FDD" w:rsidRPr="00C70F7E" w:rsidRDefault="00361FDD" w:rsidP="00764D8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Tijekom </w:t>
      </w:r>
      <w:r w:rsidR="00C70F7E" w:rsidRPr="00C70F7E">
        <w:rPr>
          <w:rFonts w:ascii="Times New Roman" w:hAnsi="Times New Roman" w:cs="Times New Roman"/>
          <w:bCs/>
          <w:sz w:val="24"/>
          <w:szCs w:val="24"/>
        </w:rPr>
        <w:t>izvještanog razdoblja isplaćena su sredstva za sufinanciranje rada dodatnog tima hitne pomoći sukladno ugovoru</w:t>
      </w:r>
    </w:p>
    <w:p w14:paraId="74784379" w14:textId="77777777" w:rsidR="00361FDD" w:rsidRPr="00C70F7E" w:rsidRDefault="00361FD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2.2.: Unaprjeđenje razine zdravstvene zaštite i socijalne skrbi na otocima i u ruralnim područjima</w:t>
      </w:r>
    </w:p>
    <w:p w14:paraId="44C16621" w14:textId="77777777" w:rsidR="00361FDD" w:rsidRPr="00C70F7E" w:rsidRDefault="00361FDD" w:rsidP="00764D82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Unaprijediti kvalitetu života socijalno ugroženih skupina stanovništva na području Općine Starigrad</w:t>
      </w:r>
    </w:p>
    <w:p w14:paraId="4A77CC7D" w14:textId="77777777" w:rsidR="002D0946" w:rsidRDefault="002D0946" w:rsidP="002D094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946">
        <w:rPr>
          <w:rFonts w:ascii="Times New Roman" w:hAnsi="Times New Roman" w:cs="Times New Roman"/>
          <w:bCs/>
          <w:sz w:val="24"/>
          <w:szCs w:val="24"/>
        </w:rPr>
        <w:t>Tijekom izvještajnog razdoblja isplaćena su sredstva naknade građanima u vidu jednokratnih pnoći, pomoći za troškove stanovanja i slično. Isplaćena su sredstva za sufinanciranje prijevoza vode sukladno dostavljenim zahtjevima</w:t>
      </w:r>
    </w:p>
    <w:p w14:paraId="70ECC2B4" w14:textId="77777777" w:rsidR="00361FDD" w:rsidRPr="002D0946" w:rsidRDefault="00361FDD" w:rsidP="002D09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946">
        <w:rPr>
          <w:rFonts w:ascii="Times New Roman" w:hAnsi="Times New Roman" w:cs="Times New Roman"/>
          <w:b/>
          <w:bCs/>
          <w:i/>
          <w:sz w:val="24"/>
          <w:szCs w:val="24"/>
        </w:rPr>
        <w:t>Mjera 2.3.: Poticanje i unaprjeđenje dostupnosti rekreacije i tjelesnog vježbanja građana</w:t>
      </w:r>
    </w:p>
    <w:p w14:paraId="45F677CA" w14:textId="77777777" w:rsidR="00361FDD" w:rsidRDefault="00361FDD" w:rsidP="00764D8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Uključiti u šport i športsku rekreaciju što veći broj stanovnika Općine Starigrad, a osobito djece i mladih, osoba s invaliditetom, turista i osoba treće životne dobi kroz poticanje bavljenja športskim aktivnostima i promoviranjem aktivnog, zdravog načina života</w:t>
      </w:r>
    </w:p>
    <w:p w14:paraId="1B5E58BA" w14:textId="3EB2CF74" w:rsidR="00764D82" w:rsidRPr="002D0946" w:rsidRDefault="002D0946" w:rsidP="00764D8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946">
        <w:rPr>
          <w:rFonts w:ascii="Times New Roman" w:hAnsi="Times New Roman" w:cs="Times New Roman"/>
          <w:bCs/>
          <w:sz w:val="24"/>
          <w:szCs w:val="24"/>
        </w:rPr>
        <w:t>Tijekom izvještajnog razdoblja u cilju uključivanja građana u rekreaciju, omogućavanje bavljenja športskim i rekreativnim aktivnostima isplaćena su sredstva za sportske udruge i sportska događanja</w:t>
      </w:r>
      <w:r w:rsidR="001817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8171C" w:rsidRPr="0018171C">
        <w:rPr>
          <w:rFonts w:ascii="Times New Roman" w:hAnsi="Times New Roman" w:cs="Times New Roman"/>
          <w:bCs/>
          <w:sz w:val="24"/>
          <w:szCs w:val="24"/>
        </w:rPr>
        <w:t xml:space="preserve">uređeno </w:t>
      </w:r>
      <w:r w:rsidR="0018171C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18171C" w:rsidRPr="0018171C">
        <w:rPr>
          <w:rFonts w:ascii="Times New Roman" w:hAnsi="Times New Roman" w:cs="Times New Roman"/>
          <w:bCs/>
          <w:sz w:val="24"/>
          <w:szCs w:val="24"/>
        </w:rPr>
        <w:t>sportsko igralište za više sportova u Selinama i financirano održavanje malonogometnog memorijalnog turnira D. T. Gavran</w:t>
      </w:r>
    </w:p>
    <w:p w14:paraId="0D7E90F8" w14:textId="77777777" w:rsidR="002D0946" w:rsidRDefault="002D0946" w:rsidP="00764D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C32D0" w14:textId="77777777" w:rsidR="00764D82" w:rsidRPr="00C70F7E" w:rsidRDefault="00764D82" w:rsidP="00764D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SC 6.</w:t>
      </w:r>
      <w:r w:rsidRPr="00C70F7E">
        <w:rPr>
          <w:b/>
        </w:rPr>
        <w:t xml:space="preserve"> </w:t>
      </w:r>
      <w:r w:rsidRPr="00C70F7E">
        <w:rPr>
          <w:rFonts w:ascii="Times New Roman" w:hAnsi="Times New Roman" w:cs="Times New Roman"/>
          <w:b/>
          <w:bCs/>
          <w:sz w:val="24"/>
          <w:szCs w:val="24"/>
        </w:rPr>
        <w:t>DEMOGRAFSKA REVITALIZACIJA I BOLJI POLOŽAJ OBITELJI</w:t>
      </w:r>
    </w:p>
    <w:p w14:paraId="5C8642A8" w14:textId="77777777" w:rsidR="00764D82" w:rsidRPr="00C70F7E" w:rsidRDefault="00764D82" w:rsidP="00764D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Negativni demografski trendovi kojima je Hrvatska pogođena u posljednjih nekoliko desetljeća čine jedan od najvećih izazova suvremene Hrvatske. Smanjivanje broja i starenje stanovništva može imati velike gospodarske i društvene posljedice na koje moramo zajednički pronaći djelotvoran odgovor.</w:t>
      </w:r>
      <w:r w:rsidRPr="00C70F7E">
        <w:t xml:space="preserve"> </w:t>
      </w:r>
      <w:r w:rsidRPr="00C70F7E">
        <w:rPr>
          <w:rFonts w:ascii="Times New Roman" w:hAnsi="Times New Roman" w:cs="Times New Roman"/>
          <w:bCs/>
          <w:sz w:val="24"/>
          <w:szCs w:val="24"/>
        </w:rPr>
        <w:t>Ulaganjem u djecu i mlade poticat će se roditeljstvo i skrb o članovima obitelji te će se stvarati uvjeti za poboljšanje kvalitete života svih građana.</w:t>
      </w:r>
    </w:p>
    <w:p w14:paraId="25B812DB" w14:textId="77777777" w:rsidR="00764D82" w:rsidRPr="00C70F7E" w:rsidRDefault="00764D82" w:rsidP="00764D8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mjera osigurava se Povećanja stope fertiliteta i stvaranja poticajnog i privlačnog društvenog i ekonomskog okružja za ostanak, povratak i dolazak mladih ljudi i obitelji koje će u Hrvatskoj pronaći svoje mjesto za rad i podizanje djece. Mjere koje su se provodile tijekom izvještajnog razdoblja su:</w:t>
      </w:r>
    </w:p>
    <w:p w14:paraId="21B81DA6" w14:textId="77777777" w:rsidR="00764D82" w:rsidRPr="00C70F7E" w:rsidRDefault="00764D82" w:rsidP="00764D8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2.4.: Razvoj i unaprjeđenje sustava potpora i programa temeljenim na istraživanju životnih navika i stavova mladih obitelji o demografskim kretanjima u Zadarskoj županiji</w:t>
      </w:r>
    </w:p>
    <w:p w14:paraId="2F5624B9" w14:textId="77777777" w:rsidR="00764D82" w:rsidRPr="00C70F7E" w:rsidRDefault="00764D82" w:rsidP="00764D8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Unapređenje sustava programa i potpora obiteljima na području Općine Starigrad</w:t>
      </w:r>
    </w:p>
    <w:p w14:paraId="16CBA89F" w14:textId="33913D7D" w:rsidR="00C70F7E" w:rsidRPr="00DD3B61" w:rsidRDefault="00764D82" w:rsidP="00DD3B6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U izvještajnom razdoblju, sukladno podnesenim zahtjevima, isplaćena j</w:t>
      </w:r>
      <w:r w:rsidR="00AF418F">
        <w:rPr>
          <w:rFonts w:ascii="Times New Roman" w:hAnsi="Times New Roman" w:cs="Times New Roman"/>
          <w:bCs/>
          <w:sz w:val="24"/>
          <w:szCs w:val="24"/>
        </w:rPr>
        <w:t>e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naknada za novorođenu djecu za </w:t>
      </w:r>
      <w:r w:rsidR="00C70F7E" w:rsidRPr="00C70F7E">
        <w:rPr>
          <w:rFonts w:ascii="Times New Roman" w:hAnsi="Times New Roman" w:cs="Times New Roman"/>
          <w:bCs/>
          <w:sz w:val="24"/>
          <w:szCs w:val="24"/>
        </w:rPr>
        <w:t>1</w:t>
      </w:r>
      <w:r w:rsidR="0018171C">
        <w:rPr>
          <w:rFonts w:ascii="Times New Roman" w:hAnsi="Times New Roman" w:cs="Times New Roman"/>
          <w:bCs/>
          <w:sz w:val="24"/>
          <w:szCs w:val="24"/>
        </w:rPr>
        <w:t>5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korisnika</w:t>
      </w:r>
    </w:p>
    <w:p w14:paraId="21F63009" w14:textId="77777777" w:rsidR="0018171C" w:rsidRDefault="0018171C" w:rsidP="00764D8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E10A651" w14:textId="6CCD7B0A" w:rsidR="00764D82" w:rsidRPr="00C70F7E" w:rsidRDefault="00764D82" w:rsidP="00764D8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Mjera 2.5.: Unaprjeđenje dostupnosti društvene infrastrukture za mlade i obitelji</w:t>
      </w:r>
    </w:p>
    <w:p w14:paraId="7FC940FF" w14:textId="77777777" w:rsidR="00764D82" w:rsidRPr="00C70F7E" w:rsidRDefault="00764D82" w:rsidP="00764D82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Unaprjeđenje društvene infrastrukture kroz izgradnju i obnovu društvene infrastrukture i kreiranje novih društvenih sadržaja  za mlade i obitelji na području Općine Starigrad</w:t>
      </w:r>
    </w:p>
    <w:p w14:paraId="66CF7317" w14:textId="4B5112D4" w:rsidR="009811C3" w:rsidRPr="009811C3" w:rsidRDefault="009811C3" w:rsidP="009811C3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1C3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8171C" w:rsidRPr="0018171C">
        <w:rPr>
          <w:rFonts w:ascii="Times New Roman" w:hAnsi="Times New Roman" w:cs="Times New Roman"/>
          <w:bCs/>
          <w:sz w:val="24"/>
          <w:szCs w:val="24"/>
        </w:rPr>
        <w:t>prethodnoj godini dovršeno je uređenje i opremanje društvenog doma u Starigrad Paklenici. U izvještajnom razdoblju dovršeno je uređenje dječjeg igrališta na Trgu Stjepana Radića</w:t>
      </w:r>
    </w:p>
    <w:p w14:paraId="3F7F2E52" w14:textId="77777777" w:rsidR="00764D82" w:rsidRPr="00C70F7E" w:rsidRDefault="00764D82" w:rsidP="00764D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20C806" w14:textId="77777777" w:rsidR="00764D82" w:rsidRPr="00C70F7E" w:rsidRDefault="00764D82" w:rsidP="00764D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SC 7. </w:t>
      </w:r>
      <w:r w:rsidRPr="00C70F7E">
        <w:rPr>
          <w:rFonts w:ascii="Times New Roman" w:hAnsi="Times New Roman" w:cs="Times New Roman"/>
          <w:b/>
          <w:sz w:val="24"/>
          <w:szCs w:val="24"/>
        </w:rPr>
        <w:t>SIGURNOST ZA STABILAN RAZVOJ</w:t>
      </w:r>
    </w:p>
    <w:p w14:paraId="3DA6458D" w14:textId="77777777" w:rsidR="00764D82" w:rsidRPr="00C70F7E" w:rsidRDefault="00764D82" w:rsidP="00764D8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Nacionalna sigurnost i sigurnost uopće središnja su pitanja uspješnog razvoja demokratskih društava, koja zbog svoje otvorenosti i transparentnosti te zbog brzog tehnološkog razvoja postaju sve ranjivija na različite oblike prijetnji čiji je nositelj čovjek i na ugroze čiji su uzrok različite prirodne pojave i procesi.</w:t>
      </w:r>
    </w:p>
    <w:p w14:paraId="2EC714FB" w14:textId="77777777" w:rsidR="00764D82" w:rsidRPr="00C70F7E" w:rsidRDefault="00764D82" w:rsidP="00764D8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Provedbom mjere osigurava se razvoj vatrogastva u Općini </w:t>
      </w:r>
      <w:r w:rsidR="008B6FB5" w:rsidRPr="00C70F7E">
        <w:rPr>
          <w:rFonts w:ascii="Times New Roman" w:hAnsi="Times New Roman" w:cs="Times New Roman"/>
          <w:sz w:val="24"/>
          <w:szCs w:val="24"/>
        </w:rPr>
        <w:t>Starigrad,</w:t>
      </w:r>
      <w:r w:rsidRPr="00C70F7E">
        <w:rPr>
          <w:rFonts w:ascii="Times New Roman" w:hAnsi="Times New Roman" w:cs="Times New Roman"/>
          <w:sz w:val="24"/>
          <w:szCs w:val="24"/>
        </w:rPr>
        <w:t xml:space="preserve"> unaprjeđuje sustav civilne zaštite te jača otpornost na rizike od katastrofa. Mjere koje su se provodile tijekom izvještajnog razdoblja</w:t>
      </w:r>
      <w:r w:rsidR="008B6FB5" w:rsidRPr="00C70F7E">
        <w:rPr>
          <w:rFonts w:ascii="Times New Roman" w:hAnsi="Times New Roman" w:cs="Times New Roman"/>
          <w:sz w:val="24"/>
          <w:szCs w:val="24"/>
        </w:rPr>
        <w:t xml:space="preserve"> su: </w:t>
      </w:r>
    </w:p>
    <w:p w14:paraId="267CA419" w14:textId="77777777" w:rsidR="008B6FB5" w:rsidRPr="00C70F7E" w:rsidRDefault="008B6FB5" w:rsidP="00764D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</w:rPr>
        <w:t>Mjera 2.6.: Jačanje kapaciteta sigurnosnih službi i sustava civilne zaštite kroz ulaganja u razvoj infrastrukture i primjenom novih tehnika i tehnologija</w:t>
      </w:r>
    </w:p>
    <w:p w14:paraId="16B00E6E" w14:textId="77777777" w:rsidR="008B6FB5" w:rsidRPr="00C70F7E" w:rsidRDefault="008B6FB5" w:rsidP="008B6FB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Unaprijediti infrastrukturu i primjenu novih tehnologija sigurnosnih službi i sustava civilne zaštite</w:t>
      </w:r>
    </w:p>
    <w:p w14:paraId="7B26400A" w14:textId="1F70EA20" w:rsidR="008B6FB5" w:rsidRPr="00C70F7E" w:rsidRDefault="008B6FB5" w:rsidP="008B6FB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Tokom izvještajnog razdoblja </w:t>
      </w:r>
      <w:r w:rsidR="0018171C" w:rsidRPr="0018171C">
        <w:rPr>
          <w:rFonts w:ascii="Times New Roman" w:hAnsi="Times New Roman" w:cs="Times New Roman"/>
          <w:sz w:val="24"/>
          <w:szCs w:val="24"/>
        </w:rPr>
        <w:t>izrađena je projektna dokumentacija za Vatrogasni dom</w:t>
      </w:r>
      <w:r w:rsidR="0018171C">
        <w:rPr>
          <w:rFonts w:ascii="Times New Roman" w:hAnsi="Times New Roman" w:cs="Times New Roman"/>
          <w:sz w:val="24"/>
          <w:szCs w:val="24"/>
        </w:rPr>
        <w:t xml:space="preserve"> i </w:t>
      </w:r>
      <w:r w:rsidRPr="00C70F7E">
        <w:rPr>
          <w:rFonts w:ascii="Times New Roman" w:hAnsi="Times New Roman" w:cs="Times New Roman"/>
          <w:sz w:val="24"/>
          <w:szCs w:val="24"/>
        </w:rPr>
        <w:t xml:space="preserve">osposobljeno je </w:t>
      </w:r>
      <w:r w:rsidR="009811C3">
        <w:rPr>
          <w:rFonts w:ascii="Times New Roman" w:hAnsi="Times New Roman" w:cs="Times New Roman"/>
          <w:sz w:val="24"/>
          <w:szCs w:val="24"/>
        </w:rPr>
        <w:t>2</w:t>
      </w:r>
      <w:r w:rsidRPr="00C70F7E">
        <w:rPr>
          <w:rFonts w:ascii="Times New Roman" w:hAnsi="Times New Roman" w:cs="Times New Roman"/>
          <w:sz w:val="24"/>
          <w:szCs w:val="24"/>
        </w:rPr>
        <w:t xml:space="preserve"> novih članova dobrovoljnog vatrogasnog društva Starigrad Paklenica</w:t>
      </w:r>
    </w:p>
    <w:p w14:paraId="0573B4AD" w14:textId="77777777" w:rsidR="008B6FB5" w:rsidRPr="00C70F7E" w:rsidRDefault="008B6FB5" w:rsidP="00764D8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2.7.: Jačanje ljudskih kapaciteta i uvjeta rada sigurnosnih službi i sustava civilne zaštite</w:t>
      </w:r>
    </w:p>
    <w:p w14:paraId="42E6F9D5" w14:textId="77777777" w:rsidR="008B6FB5" w:rsidRPr="00C70F7E" w:rsidRDefault="008B6FB5" w:rsidP="008B6FB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Jačanje sustava zaštite i spašavanja podizanjem operativne spremnosti i osposobljenosti ljudskih resursa te poboljšanje efikasnosti i opremljenosti postojećih sredstava za intervenciju</w:t>
      </w:r>
    </w:p>
    <w:p w14:paraId="320B47EE" w14:textId="77777777" w:rsidR="00C70F7E" w:rsidRPr="009811C3" w:rsidRDefault="009811C3" w:rsidP="00C70F7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1C3">
        <w:rPr>
          <w:rFonts w:ascii="Times New Roman" w:hAnsi="Times New Roman" w:cs="Times New Roman"/>
          <w:bCs/>
          <w:sz w:val="24"/>
          <w:szCs w:val="24"/>
        </w:rPr>
        <w:t>U tijeku izvještajnog razdoblja odrađene su aktivnosti vezane za pružanje civilne zaštite, obavljeni su stručni poslovi zaštite od požara, zaštite i spašavanja.</w:t>
      </w:r>
    </w:p>
    <w:p w14:paraId="75D35059" w14:textId="77777777" w:rsidR="00C70F7E" w:rsidRPr="00C70F7E" w:rsidRDefault="00C70F7E" w:rsidP="00C70F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BE4CD5" w14:textId="77777777" w:rsidR="008B6FB5" w:rsidRPr="00C70F7E" w:rsidRDefault="008B6FB5" w:rsidP="008B6FB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SC 8. </w:t>
      </w:r>
      <w:r w:rsidRPr="00C70F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EKOLOŠKA I ENERGETSKA TRANZICIJA ZA KLIMATSKU NEUTRALNOST</w:t>
      </w:r>
    </w:p>
    <w:p w14:paraId="0D9673CE" w14:textId="77777777" w:rsidR="008B6FB5" w:rsidRPr="00C70F7E" w:rsidRDefault="008B6FB5" w:rsidP="008B6FB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Očuvanje prirode, obnovljivih prirodnih resursa, voda, šuma, tla i mora osnova je održivog i uključivog rasta, sigurnosti proizvodnje hrane i smanjivanja siromaštva. Pitka voda, čist zrak, te zdravi kopneni, slatkovodni i morski ekosustavi omogućuju ljudima u Hrvatskoj da vode zdrav i produktivan život, ostvaruju vlastite potencijale i pridonose društvu, jer bez zdravog ekosustava to nije moguće.</w:t>
      </w:r>
    </w:p>
    <w:p w14:paraId="5FE552F1" w14:textId="77777777" w:rsidR="008B6FB5" w:rsidRPr="00C70F7E" w:rsidRDefault="008B6FB5" w:rsidP="008B6FB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Provedbom mjera djeluje se na poboljšanje i zaštitu prirodnog okoliša i podiže svijest o učinkovitom gospodarenju otpadom.</w:t>
      </w:r>
      <w:r w:rsidRPr="00C70F7E">
        <w:rPr>
          <w:rFonts w:ascii="Times New Roman" w:hAnsi="Times New Roman" w:cs="Times New Roman"/>
          <w:sz w:val="24"/>
          <w:szCs w:val="24"/>
        </w:rPr>
        <w:t xml:space="preserve"> Mjere koje su se provodile tijekom izvještajnog razdoblja su:</w:t>
      </w:r>
    </w:p>
    <w:p w14:paraId="7BABCEB9" w14:textId="77777777" w:rsidR="008B6FB5" w:rsidRPr="00C70F7E" w:rsidRDefault="008B6FB5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3.1.: Razvoj zelene infrastrukture na urbanim područjima i stvaranje zelenih općina</w:t>
      </w:r>
    </w:p>
    <w:p w14:paraId="092693FC" w14:textId="77777777" w:rsidR="008B6FB5" w:rsidRPr="00C70F7E" w:rsidRDefault="008B6FB5" w:rsidP="008B6FB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Očuvanje visoke razine kvalitete okoliša Općine Starigrad</w:t>
      </w:r>
    </w:p>
    <w:p w14:paraId="2807D8EE" w14:textId="77777777" w:rsidR="008B6FB5" w:rsidRPr="00C70F7E" w:rsidRDefault="008B6FB5" w:rsidP="008B6FB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U tijeku izvještanog razdoblja obavljeno je kontinuirano održavanje zelenih javnih površina. Pod održavanjem i uređenjem javnih površina podrazumijevaju se tekući i investicijski radovi na javnim površinama, njihovo saniranje i opremanje</w:t>
      </w:r>
    </w:p>
    <w:p w14:paraId="5019E6A5" w14:textId="77777777" w:rsidR="008B6FB5" w:rsidRPr="00C70F7E" w:rsidRDefault="008B6FB5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3.2.: Unaprjeđenje sustava gospodarenja komunalnim otpadom i poticanje prijelaza na</w:t>
      </w: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kružno gospodarstvo</w:t>
      </w:r>
    </w:p>
    <w:p w14:paraId="0CB22D06" w14:textId="77777777" w:rsidR="008B6FB5" w:rsidRPr="0018171C" w:rsidRDefault="008B6FB5" w:rsidP="008B6FB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Unaprijediti sustav gospodarenja otpadom, održavanja čistoće javnih površina i zaštite okoliša na području Općine Starigrad</w:t>
      </w:r>
    </w:p>
    <w:p w14:paraId="74E94DE6" w14:textId="4D6F4A89" w:rsidR="0018171C" w:rsidRPr="0018171C" w:rsidRDefault="0018171C" w:rsidP="008B6FB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71C">
        <w:rPr>
          <w:rFonts w:ascii="Times New Roman" w:hAnsi="Times New Roman" w:cs="Times New Roman"/>
          <w:bCs/>
          <w:sz w:val="24"/>
          <w:szCs w:val="24"/>
        </w:rPr>
        <w:t>U tijeku izvještajnog razdoblje nastavljena je podjela kanti za reciklabilni otpad za područje Općine Starigrad koji je započet u studenom 2022. godine. Prije tri godine završen je projekt sanacije odlagališta otpada Samograd, te su plaćeni troškovi monitoringa navedenog odlagališta otpada. U 2024. godini nabavljena su 2 komunalna stroja sječkalica i čistilica</w:t>
      </w:r>
    </w:p>
    <w:p w14:paraId="0A1BC682" w14:textId="40115B53" w:rsidR="008B6FB5" w:rsidRPr="00C70F7E" w:rsidRDefault="008B6FB5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3.3.: Unaprjeđenje kvalitete i održivo upravljanje sustava vodoopskrbe i odvodnje (vodnog gospodarstva)</w:t>
      </w:r>
    </w:p>
    <w:p w14:paraId="669B22EB" w14:textId="77777777" w:rsidR="008B6FB5" w:rsidRPr="0018171C" w:rsidRDefault="008B6FB5" w:rsidP="008B6FB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Osigurati kontinuiranu, sigurnu, kvalitetnu i dostatnu vodoopskrbu svim stanovnicima Općine unaprjeđenjem vodoopskrbnog sustava te izgraditi cjeloviti sustav za sakupljanje, pročišćavanje i dispoziciju otpadnih voda</w:t>
      </w:r>
    </w:p>
    <w:p w14:paraId="5FDFFC0E" w14:textId="77777777" w:rsidR="0018171C" w:rsidRPr="0018171C" w:rsidRDefault="0018171C" w:rsidP="008B6FB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71C">
        <w:rPr>
          <w:rFonts w:ascii="Times New Roman" w:hAnsi="Times New Roman" w:cs="Times New Roman"/>
          <w:bCs/>
          <w:sz w:val="24"/>
          <w:szCs w:val="24"/>
        </w:rPr>
        <w:t>U narednom razdoblju nastavit će se i radovi izgradnji vodovodne mreže za zapadni dio Općine Starigrad. Sa ovim aktivnostima unaprijedit će se sustav javne vodooskrbe.</w:t>
      </w:r>
    </w:p>
    <w:p w14:paraId="18EF4F21" w14:textId="2ED585AB" w:rsidR="008B6FB5" w:rsidRPr="00C70F7E" w:rsidRDefault="008B6FB5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3.4.: Unaprjeđenje kvalitete i razvoj male komunalne infrastrukture i usluga</w:t>
      </w:r>
    </w:p>
    <w:p w14:paraId="2FBB6BF2" w14:textId="77777777" w:rsidR="008B6FB5" w:rsidRPr="00C70F7E" w:rsidRDefault="008B6FB5" w:rsidP="008B6FB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Izgradnja i unapređenje svih raspoloživih oblika male komunalne infrastrukture, a osobito komunalno opremanje, održavanje i uređenje javnih površina</w:t>
      </w:r>
    </w:p>
    <w:p w14:paraId="4428FD47" w14:textId="72783567" w:rsidR="0071712E" w:rsidRPr="0071712E" w:rsidRDefault="0071712E" w:rsidP="0071712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2E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8171C" w:rsidRPr="0018171C">
        <w:rPr>
          <w:rFonts w:ascii="Times New Roman" w:hAnsi="Times New Roman" w:cs="Times New Roman"/>
          <w:bCs/>
          <w:sz w:val="24"/>
          <w:szCs w:val="24"/>
        </w:rPr>
        <w:t>tijeku izvještajnog razdoblja obavljene su razne aktivnost za održavanje i izgradnju komunalne infrastrukture (održavanje javnih površina, groblja, plaža i obalnog pojasa, prigodno ukrašavanje naselja, veterinarsko higijeničarski poslovi, poslovi deratizacije i dezinsekcije). Također su obavljeni radovi proširenja groblja Seline čime su izrađena nova grobna mjesta i završeni su radovi na 2. fazi uređenja groblja i izgradnje mrtvačnice u Selinama. Završeni su radovi uređenja Središnjeg obalnog pojasa - 2. podfaza, te je proveden postupak javne nabave za 3. podfazu projekta.</w:t>
      </w:r>
    </w:p>
    <w:p w14:paraId="738968E1" w14:textId="77777777" w:rsidR="008B6FB5" w:rsidRPr="00C70F7E" w:rsidRDefault="008B6FB5" w:rsidP="00C70F7E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3.5.: Povećanje energetske učinkovitosti infrastrukture i zgrada u javnom i privatnom sektoru</w:t>
      </w:r>
    </w:p>
    <w:p w14:paraId="798962A4" w14:textId="77777777" w:rsidR="008B6FB5" w:rsidRPr="00C70F7E" w:rsidRDefault="008B6FB5" w:rsidP="008B6FB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Smanjiti potrošnju energije zgrada javne namjene u vlasništvu Općine Starigrad, povećati energetsku učinkovitost te pridonijeti smanjivanju onečišćenja zraka</w:t>
      </w:r>
    </w:p>
    <w:p w14:paraId="269A24CA" w14:textId="77777777" w:rsidR="008B6FB5" w:rsidRPr="00C70F7E" w:rsidRDefault="008B6FB5" w:rsidP="008B6FB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U tijeku izvještajnog razdoblja obavljeni su poslovi održavanja javne rasvjete, plaćanje troškova električne energije za javnu rasvjetu, te nastavak dovršavanja procesa zamjene svih rasvjetnih tijela energetski učinkovitima</w:t>
      </w:r>
    </w:p>
    <w:p w14:paraId="718699E7" w14:textId="77777777" w:rsidR="008B6FB5" w:rsidRPr="00C70F7E" w:rsidRDefault="00A645C4" w:rsidP="008B6FB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SC 10. </w:t>
      </w:r>
      <w:r w:rsidR="00FF7F29" w:rsidRPr="00C70F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ODRŽIVA MOBILNOST</w:t>
      </w:r>
    </w:p>
    <w:p w14:paraId="53CB2A0E" w14:textId="77777777" w:rsidR="00FF7F29" w:rsidRPr="00C70F7E" w:rsidRDefault="00FF7F29" w:rsidP="008B6FB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Prometna povezanost nužna je sastavnica kvalitete života, ali i nezaobilazan instrument ravnomjernog razvoja i bržeg prelijevanja gospodarskog rasta među regionalnim središtima koji istodobno proširuje mogućnosti i smanjuje troškove pristupa međunarodnim tržištima. Prometna je infrastruktura instrument nacionalnog i regionalnog razvoja te teritorijalne kohezije koji pokreće razmjenu dobara te omogućava bolju pristupačnost svim institucionalnim, društvenim, gospodarskim, zdravstvenim, turističkim, kulturnim i drugim sadržajima. Promet je stoga horizontalna poveznica svih gospodarskih aktivnosti i nastojanja za povećanjem kvalitete života ljudi, ali i sektor koji nudi velike prilike za stvaranje novih radnih mjesta.</w:t>
      </w:r>
    </w:p>
    <w:p w14:paraId="34192DBC" w14:textId="77777777" w:rsidR="00FF7F29" w:rsidRPr="00C70F7E" w:rsidRDefault="00FF7F29" w:rsidP="00FF7F29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Provedbom mjera dolazi do </w:t>
      </w:r>
      <w:r w:rsidRPr="00C70F7E">
        <w:rPr>
          <w:rFonts w:ascii="Times New Roman" w:eastAsia="Calibri" w:hAnsi="Times New Roman" w:cs="Times New Roman"/>
          <w:sz w:val="24"/>
          <w:szCs w:val="24"/>
        </w:rPr>
        <w:t>povećanja sigurnosti svih sudionika u prometu i povećanja atraktivnosti područja za realizaciju investicija.</w:t>
      </w:r>
      <w:r w:rsidRPr="00C70F7E">
        <w:rPr>
          <w:rFonts w:eastAsia="Calibri" w:cstheme="minorHAnsi"/>
        </w:rPr>
        <w:t xml:space="preserve"> </w:t>
      </w:r>
      <w:r w:rsidRPr="00C70F7E">
        <w:rPr>
          <w:rFonts w:ascii="Times New Roman" w:hAnsi="Times New Roman" w:cs="Times New Roman"/>
          <w:sz w:val="24"/>
          <w:szCs w:val="24"/>
        </w:rPr>
        <w:t xml:space="preserve">Mjere koje su se provodile tijekom izvještajnog razdoblja su: </w:t>
      </w:r>
    </w:p>
    <w:p w14:paraId="44FC462F" w14:textId="77777777" w:rsidR="00FF7F29" w:rsidRPr="00C70F7E" w:rsidRDefault="00FF7F29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3.7.: Unapređenje infrastrukture i organizacije cestovnog prometa i prometa u mirovanju</w:t>
      </w:r>
    </w:p>
    <w:p w14:paraId="1D1D5E74" w14:textId="77777777" w:rsidR="00FF7F29" w:rsidRDefault="00FF7F29" w:rsidP="00FF7F29">
      <w:pPr>
        <w:pStyle w:val="ListParagraph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Poboljšati postojeći te izgraditi kvalitetan, funkcionalni i siguran kolni i pješački prometni sustav</w:t>
      </w:r>
    </w:p>
    <w:p w14:paraId="1D031BC4" w14:textId="2C7F4C59" w:rsidR="008211DA" w:rsidRPr="0018171C" w:rsidRDefault="0018171C" w:rsidP="008211DA">
      <w:pPr>
        <w:pStyle w:val="ListParagraph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71C">
        <w:rPr>
          <w:rFonts w:ascii="Times New Roman" w:hAnsi="Times New Roman" w:cs="Times New Roman"/>
          <w:sz w:val="24"/>
          <w:szCs w:val="24"/>
        </w:rPr>
        <w:t>U tijeku izvještajnog razdoblje obavljene su aktivnosti održavanje nerazvrstanih cesta, a aktivnosti sanacije i asfaltiranja  nerazvrstanih cesta nastavit će se u 2025. godini.</w:t>
      </w:r>
    </w:p>
    <w:p w14:paraId="1B4CE966" w14:textId="77777777" w:rsidR="00477DF5" w:rsidRPr="00477DF5" w:rsidRDefault="00477DF5" w:rsidP="00477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2B48F" w14:textId="77777777" w:rsidR="008211DA" w:rsidRDefault="008211DA" w:rsidP="008211DA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CF5CF3B" w14:textId="77777777" w:rsidR="00FC5D51" w:rsidRDefault="00FC5D51" w:rsidP="008211DA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D1BD8E2" w14:textId="77777777" w:rsidR="00FC5D51" w:rsidRDefault="00FC5D51" w:rsidP="00FC5D5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5C36C2" w14:textId="77777777" w:rsidR="00FC5D51" w:rsidRDefault="00FC5D51" w:rsidP="008211DA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sectPr w:rsidR="00FC5D51" w:rsidSect="00C1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2984"/>
    <w:multiLevelType w:val="hybridMultilevel"/>
    <w:tmpl w:val="328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3D9"/>
    <w:multiLevelType w:val="hybridMultilevel"/>
    <w:tmpl w:val="EE7A5ACA"/>
    <w:lvl w:ilvl="0" w:tplc="D1984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0945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7401C7"/>
    <w:multiLevelType w:val="hybridMultilevel"/>
    <w:tmpl w:val="D7743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42E8"/>
    <w:multiLevelType w:val="hybridMultilevel"/>
    <w:tmpl w:val="194AA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715B"/>
    <w:multiLevelType w:val="hybridMultilevel"/>
    <w:tmpl w:val="DECA8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21E52"/>
    <w:multiLevelType w:val="hybridMultilevel"/>
    <w:tmpl w:val="DDFA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69E2"/>
    <w:multiLevelType w:val="hybridMultilevel"/>
    <w:tmpl w:val="96F00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5B4D"/>
    <w:multiLevelType w:val="hybridMultilevel"/>
    <w:tmpl w:val="E37E16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C0B99"/>
    <w:multiLevelType w:val="hybridMultilevel"/>
    <w:tmpl w:val="220ED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66FF4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B50644"/>
    <w:multiLevelType w:val="hybridMultilevel"/>
    <w:tmpl w:val="078A7A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F3ECD"/>
    <w:multiLevelType w:val="hybridMultilevel"/>
    <w:tmpl w:val="59988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7F2"/>
    <w:multiLevelType w:val="hybridMultilevel"/>
    <w:tmpl w:val="EF308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01A18"/>
    <w:multiLevelType w:val="hybridMultilevel"/>
    <w:tmpl w:val="7E1A2F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F15BD"/>
    <w:multiLevelType w:val="hybridMultilevel"/>
    <w:tmpl w:val="6D446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C5127"/>
    <w:multiLevelType w:val="hybridMultilevel"/>
    <w:tmpl w:val="28301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B32EE"/>
    <w:multiLevelType w:val="hybridMultilevel"/>
    <w:tmpl w:val="074C4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E2216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8253C3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0E0C64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583054"/>
    <w:multiLevelType w:val="hybridMultilevel"/>
    <w:tmpl w:val="8522E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B6325"/>
    <w:multiLevelType w:val="hybridMultilevel"/>
    <w:tmpl w:val="7F0EE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3210"/>
    <w:multiLevelType w:val="hybridMultilevel"/>
    <w:tmpl w:val="7F5A329E"/>
    <w:lvl w:ilvl="0" w:tplc="611E4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F6487"/>
    <w:multiLevelType w:val="hybridMultilevel"/>
    <w:tmpl w:val="9E329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D6706"/>
    <w:multiLevelType w:val="hybridMultilevel"/>
    <w:tmpl w:val="BBFAF56E"/>
    <w:lvl w:ilvl="0" w:tplc="0E764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F34D6"/>
    <w:multiLevelType w:val="hybridMultilevel"/>
    <w:tmpl w:val="43884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E3C7D"/>
    <w:multiLevelType w:val="hybridMultilevel"/>
    <w:tmpl w:val="4CE6918A"/>
    <w:lvl w:ilvl="0" w:tplc="43047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7309E"/>
    <w:multiLevelType w:val="hybridMultilevel"/>
    <w:tmpl w:val="C7A6DD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A1D36"/>
    <w:multiLevelType w:val="hybridMultilevel"/>
    <w:tmpl w:val="CF220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471D"/>
    <w:multiLevelType w:val="hybridMultilevel"/>
    <w:tmpl w:val="DBAE4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2459F"/>
    <w:multiLevelType w:val="hybridMultilevel"/>
    <w:tmpl w:val="5D82B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80728"/>
    <w:multiLevelType w:val="hybridMultilevel"/>
    <w:tmpl w:val="75A48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C7B13"/>
    <w:multiLevelType w:val="hybridMultilevel"/>
    <w:tmpl w:val="B1907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02375">
    <w:abstractNumId w:val="2"/>
  </w:num>
  <w:num w:numId="2" w16cid:durableId="1956449210">
    <w:abstractNumId w:val="25"/>
  </w:num>
  <w:num w:numId="3" w16cid:durableId="241376290">
    <w:abstractNumId w:val="1"/>
  </w:num>
  <w:num w:numId="4" w16cid:durableId="1954902635">
    <w:abstractNumId w:val="23"/>
  </w:num>
  <w:num w:numId="5" w16cid:durableId="730736494">
    <w:abstractNumId w:val="27"/>
  </w:num>
  <w:num w:numId="6" w16cid:durableId="1999380451">
    <w:abstractNumId w:val="0"/>
  </w:num>
  <w:num w:numId="7" w16cid:durableId="1180705153">
    <w:abstractNumId w:val="6"/>
  </w:num>
  <w:num w:numId="8" w16cid:durableId="1276475803">
    <w:abstractNumId w:val="10"/>
  </w:num>
  <w:num w:numId="9" w16cid:durableId="972443722">
    <w:abstractNumId w:val="19"/>
  </w:num>
  <w:num w:numId="10" w16cid:durableId="1815296819">
    <w:abstractNumId w:val="20"/>
  </w:num>
  <w:num w:numId="11" w16cid:durableId="1191407932">
    <w:abstractNumId w:val="18"/>
  </w:num>
  <w:num w:numId="12" w16cid:durableId="1443307500">
    <w:abstractNumId w:val="33"/>
  </w:num>
  <w:num w:numId="13" w16cid:durableId="1520970702">
    <w:abstractNumId w:val="8"/>
  </w:num>
  <w:num w:numId="14" w16cid:durableId="854196576">
    <w:abstractNumId w:val="29"/>
  </w:num>
  <w:num w:numId="15" w16cid:durableId="1782652638">
    <w:abstractNumId w:val="14"/>
  </w:num>
  <w:num w:numId="16" w16cid:durableId="1486973316">
    <w:abstractNumId w:val="24"/>
  </w:num>
  <w:num w:numId="17" w16cid:durableId="1685784530">
    <w:abstractNumId w:val="5"/>
  </w:num>
  <w:num w:numId="18" w16cid:durableId="1082410375">
    <w:abstractNumId w:val="26"/>
  </w:num>
  <w:num w:numId="19" w16cid:durableId="774400453">
    <w:abstractNumId w:val="11"/>
  </w:num>
  <w:num w:numId="20" w16cid:durableId="1485274053">
    <w:abstractNumId w:val="32"/>
  </w:num>
  <w:num w:numId="21" w16cid:durableId="86124266">
    <w:abstractNumId w:val="31"/>
  </w:num>
  <w:num w:numId="22" w16cid:durableId="369577811">
    <w:abstractNumId w:val="7"/>
  </w:num>
  <w:num w:numId="23" w16cid:durableId="465582264">
    <w:abstractNumId w:val="17"/>
  </w:num>
  <w:num w:numId="24" w16cid:durableId="1095445940">
    <w:abstractNumId w:val="22"/>
  </w:num>
  <w:num w:numId="25" w16cid:durableId="1676415985">
    <w:abstractNumId w:val="13"/>
  </w:num>
  <w:num w:numId="26" w16cid:durableId="1942257149">
    <w:abstractNumId w:val="15"/>
  </w:num>
  <w:num w:numId="27" w16cid:durableId="1739547264">
    <w:abstractNumId w:val="9"/>
  </w:num>
  <w:num w:numId="28" w16cid:durableId="296035919">
    <w:abstractNumId w:val="21"/>
  </w:num>
  <w:num w:numId="29" w16cid:durableId="491528179">
    <w:abstractNumId w:val="3"/>
  </w:num>
  <w:num w:numId="30" w16cid:durableId="1390878124">
    <w:abstractNumId w:val="4"/>
  </w:num>
  <w:num w:numId="31" w16cid:durableId="2105880663">
    <w:abstractNumId w:val="28"/>
  </w:num>
  <w:num w:numId="32" w16cid:durableId="1772508106">
    <w:abstractNumId w:val="16"/>
  </w:num>
  <w:num w:numId="33" w16cid:durableId="853155843">
    <w:abstractNumId w:val="30"/>
  </w:num>
  <w:num w:numId="34" w16cid:durableId="1578592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269"/>
    <w:rsid w:val="00004137"/>
    <w:rsid w:val="000144F3"/>
    <w:rsid w:val="00016EF3"/>
    <w:rsid w:val="000264A2"/>
    <w:rsid w:val="00034169"/>
    <w:rsid w:val="00067C8E"/>
    <w:rsid w:val="00077156"/>
    <w:rsid w:val="0008191E"/>
    <w:rsid w:val="00083465"/>
    <w:rsid w:val="00094B28"/>
    <w:rsid w:val="000A14C9"/>
    <w:rsid w:val="000A5F3F"/>
    <w:rsid w:val="000A7F3B"/>
    <w:rsid w:val="000B4ED5"/>
    <w:rsid w:val="000C325E"/>
    <w:rsid w:val="000D18CF"/>
    <w:rsid w:val="000D3118"/>
    <w:rsid w:val="000D5D23"/>
    <w:rsid w:val="000E2E95"/>
    <w:rsid w:val="000E7ECD"/>
    <w:rsid w:val="000F7267"/>
    <w:rsid w:val="00113A00"/>
    <w:rsid w:val="00113DD8"/>
    <w:rsid w:val="00116149"/>
    <w:rsid w:val="001265AC"/>
    <w:rsid w:val="0013408A"/>
    <w:rsid w:val="0014706D"/>
    <w:rsid w:val="00152263"/>
    <w:rsid w:val="00166012"/>
    <w:rsid w:val="0018171C"/>
    <w:rsid w:val="00192993"/>
    <w:rsid w:val="001A1CEB"/>
    <w:rsid w:val="001C149A"/>
    <w:rsid w:val="001C5245"/>
    <w:rsid w:val="001E5643"/>
    <w:rsid w:val="001E6D2B"/>
    <w:rsid w:val="001F044D"/>
    <w:rsid w:val="001F24A2"/>
    <w:rsid w:val="00205806"/>
    <w:rsid w:val="00222644"/>
    <w:rsid w:val="00233346"/>
    <w:rsid w:val="00253B22"/>
    <w:rsid w:val="00266D1F"/>
    <w:rsid w:val="0028129B"/>
    <w:rsid w:val="002A35F6"/>
    <w:rsid w:val="002B0D43"/>
    <w:rsid w:val="002B5E8A"/>
    <w:rsid w:val="002C3DB4"/>
    <w:rsid w:val="002C60DA"/>
    <w:rsid w:val="002C6EE0"/>
    <w:rsid w:val="002D0946"/>
    <w:rsid w:val="002D310D"/>
    <w:rsid w:val="002D4A4F"/>
    <w:rsid w:val="002D4CE3"/>
    <w:rsid w:val="002D66DD"/>
    <w:rsid w:val="00304BA5"/>
    <w:rsid w:val="003132E4"/>
    <w:rsid w:val="0032147E"/>
    <w:rsid w:val="003250F8"/>
    <w:rsid w:val="003307E2"/>
    <w:rsid w:val="00341BC1"/>
    <w:rsid w:val="00342D28"/>
    <w:rsid w:val="003510E5"/>
    <w:rsid w:val="00361FDD"/>
    <w:rsid w:val="003761BF"/>
    <w:rsid w:val="00386D6F"/>
    <w:rsid w:val="00392B75"/>
    <w:rsid w:val="003A046C"/>
    <w:rsid w:val="003A34E4"/>
    <w:rsid w:val="003B4333"/>
    <w:rsid w:val="003B455F"/>
    <w:rsid w:val="003C2CE8"/>
    <w:rsid w:val="003C63F7"/>
    <w:rsid w:val="003D5AA4"/>
    <w:rsid w:val="003D7C5C"/>
    <w:rsid w:val="003F6901"/>
    <w:rsid w:val="00400400"/>
    <w:rsid w:val="00412FDA"/>
    <w:rsid w:val="00415D68"/>
    <w:rsid w:val="00417D9C"/>
    <w:rsid w:val="00422479"/>
    <w:rsid w:val="00422EC2"/>
    <w:rsid w:val="00455272"/>
    <w:rsid w:val="00463F2C"/>
    <w:rsid w:val="00470E50"/>
    <w:rsid w:val="00477DF5"/>
    <w:rsid w:val="004A35A3"/>
    <w:rsid w:val="004D3C45"/>
    <w:rsid w:val="004E2991"/>
    <w:rsid w:val="004E784A"/>
    <w:rsid w:val="00504316"/>
    <w:rsid w:val="005171AF"/>
    <w:rsid w:val="00533E68"/>
    <w:rsid w:val="005456BF"/>
    <w:rsid w:val="00546EB6"/>
    <w:rsid w:val="00560BDA"/>
    <w:rsid w:val="00562491"/>
    <w:rsid w:val="00565CBD"/>
    <w:rsid w:val="0056704E"/>
    <w:rsid w:val="005744AD"/>
    <w:rsid w:val="00587360"/>
    <w:rsid w:val="005A2DAA"/>
    <w:rsid w:val="005A35B6"/>
    <w:rsid w:val="005A5854"/>
    <w:rsid w:val="005B1E8C"/>
    <w:rsid w:val="005B2565"/>
    <w:rsid w:val="005B4392"/>
    <w:rsid w:val="005C12BA"/>
    <w:rsid w:val="005E322B"/>
    <w:rsid w:val="005F2AF8"/>
    <w:rsid w:val="005F351A"/>
    <w:rsid w:val="005F6D05"/>
    <w:rsid w:val="00600287"/>
    <w:rsid w:val="00600F66"/>
    <w:rsid w:val="0060782F"/>
    <w:rsid w:val="00610DEF"/>
    <w:rsid w:val="00614A27"/>
    <w:rsid w:val="0061602D"/>
    <w:rsid w:val="00622E2C"/>
    <w:rsid w:val="00622F60"/>
    <w:rsid w:val="0064391B"/>
    <w:rsid w:val="006439AC"/>
    <w:rsid w:val="00651C5D"/>
    <w:rsid w:val="00665820"/>
    <w:rsid w:val="006753CD"/>
    <w:rsid w:val="00690F19"/>
    <w:rsid w:val="006921E7"/>
    <w:rsid w:val="0069263D"/>
    <w:rsid w:val="006A4384"/>
    <w:rsid w:val="006B045D"/>
    <w:rsid w:val="006C1D85"/>
    <w:rsid w:val="006E27A8"/>
    <w:rsid w:val="006E6E5F"/>
    <w:rsid w:val="006F065A"/>
    <w:rsid w:val="00710440"/>
    <w:rsid w:val="00711CC0"/>
    <w:rsid w:val="00714D57"/>
    <w:rsid w:val="007155B1"/>
    <w:rsid w:val="0071712E"/>
    <w:rsid w:val="00720FC3"/>
    <w:rsid w:val="007323F8"/>
    <w:rsid w:val="00745409"/>
    <w:rsid w:val="00760A77"/>
    <w:rsid w:val="00764D82"/>
    <w:rsid w:val="00766D4B"/>
    <w:rsid w:val="0077015F"/>
    <w:rsid w:val="00770992"/>
    <w:rsid w:val="007722E5"/>
    <w:rsid w:val="00780092"/>
    <w:rsid w:val="007858AD"/>
    <w:rsid w:val="00790464"/>
    <w:rsid w:val="00793CE5"/>
    <w:rsid w:val="007A1500"/>
    <w:rsid w:val="007A1F0D"/>
    <w:rsid w:val="007C1FFE"/>
    <w:rsid w:val="007D0348"/>
    <w:rsid w:val="007D424B"/>
    <w:rsid w:val="007E6500"/>
    <w:rsid w:val="007F2503"/>
    <w:rsid w:val="00800EC7"/>
    <w:rsid w:val="008055E0"/>
    <w:rsid w:val="00806E8E"/>
    <w:rsid w:val="008106DF"/>
    <w:rsid w:val="00814BD0"/>
    <w:rsid w:val="008211DA"/>
    <w:rsid w:val="00832D5D"/>
    <w:rsid w:val="008521A4"/>
    <w:rsid w:val="00857F55"/>
    <w:rsid w:val="00880400"/>
    <w:rsid w:val="00897518"/>
    <w:rsid w:val="008B2CC2"/>
    <w:rsid w:val="008B6FB5"/>
    <w:rsid w:val="008D43C7"/>
    <w:rsid w:val="008D7E57"/>
    <w:rsid w:val="008E01BB"/>
    <w:rsid w:val="009217D5"/>
    <w:rsid w:val="00927162"/>
    <w:rsid w:val="00950ED0"/>
    <w:rsid w:val="00952347"/>
    <w:rsid w:val="009627D5"/>
    <w:rsid w:val="009630F6"/>
    <w:rsid w:val="009811C3"/>
    <w:rsid w:val="00983DA4"/>
    <w:rsid w:val="00994D2B"/>
    <w:rsid w:val="0099660C"/>
    <w:rsid w:val="009A45E9"/>
    <w:rsid w:val="009A5590"/>
    <w:rsid w:val="009B5B49"/>
    <w:rsid w:val="009B6AEC"/>
    <w:rsid w:val="009D24A0"/>
    <w:rsid w:val="009D705B"/>
    <w:rsid w:val="009E20CF"/>
    <w:rsid w:val="009F5EE5"/>
    <w:rsid w:val="00A11D0C"/>
    <w:rsid w:val="00A1233F"/>
    <w:rsid w:val="00A1272C"/>
    <w:rsid w:val="00A1369E"/>
    <w:rsid w:val="00A31E64"/>
    <w:rsid w:val="00A45ABE"/>
    <w:rsid w:val="00A47483"/>
    <w:rsid w:val="00A50993"/>
    <w:rsid w:val="00A5723B"/>
    <w:rsid w:val="00A600D1"/>
    <w:rsid w:val="00A645C4"/>
    <w:rsid w:val="00A654C1"/>
    <w:rsid w:val="00A659DB"/>
    <w:rsid w:val="00A90406"/>
    <w:rsid w:val="00A906B9"/>
    <w:rsid w:val="00A927F0"/>
    <w:rsid w:val="00A96CFE"/>
    <w:rsid w:val="00AC0C2D"/>
    <w:rsid w:val="00AE2546"/>
    <w:rsid w:val="00AF0EFB"/>
    <w:rsid w:val="00AF418F"/>
    <w:rsid w:val="00AF791F"/>
    <w:rsid w:val="00B04D14"/>
    <w:rsid w:val="00B41D9C"/>
    <w:rsid w:val="00B63FE7"/>
    <w:rsid w:val="00B75CD2"/>
    <w:rsid w:val="00B949FD"/>
    <w:rsid w:val="00BC3F85"/>
    <w:rsid w:val="00BD02FD"/>
    <w:rsid w:val="00BD14C4"/>
    <w:rsid w:val="00BE5F94"/>
    <w:rsid w:val="00C028A7"/>
    <w:rsid w:val="00C153E5"/>
    <w:rsid w:val="00C22BFE"/>
    <w:rsid w:val="00C308DE"/>
    <w:rsid w:val="00C32742"/>
    <w:rsid w:val="00C32B5E"/>
    <w:rsid w:val="00C40CFC"/>
    <w:rsid w:val="00C47054"/>
    <w:rsid w:val="00C53447"/>
    <w:rsid w:val="00C61710"/>
    <w:rsid w:val="00C63F55"/>
    <w:rsid w:val="00C70F7E"/>
    <w:rsid w:val="00C77F00"/>
    <w:rsid w:val="00C843E6"/>
    <w:rsid w:val="00CA43EB"/>
    <w:rsid w:val="00CB3C57"/>
    <w:rsid w:val="00CC3935"/>
    <w:rsid w:val="00CC5D99"/>
    <w:rsid w:val="00CD1E57"/>
    <w:rsid w:val="00CD5043"/>
    <w:rsid w:val="00CE26BC"/>
    <w:rsid w:val="00CE778C"/>
    <w:rsid w:val="00D0023B"/>
    <w:rsid w:val="00D0073C"/>
    <w:rsid w:val="00D02C73"/>
    <w:rsid w:val="00D056EC"/>
    <w:rsid w:val="00D11DD5"/>
    <w:rsid w:val="00D16FF8"/>
    <w:rsid w:val="00D17BBF"/>
    <w:rsid w:val="00D202AB"/>
    <w:rsid w:val="00D24F0F"/>
    <w:rsid w:val="00D3266A"/>
    <w:rsid w:val="00D33014"/>
    <w:rsid w:val="00D62D07"/>
    <w:rsid w:val="00D630FA"/>
    <w:rsid w:val="00D67E47"/>
    <w:rsid w:val="00D73DDD"/>
    <w:rsid w:val="00D757A4"/>
    <w:rsid w:val="00DB3BA4"/>
    <w:rsid w:val="00DC34F3"/>
    <w:rsid w:val="00DD3B61"/>
    <w:rsid w:val="00DE1890"/>
    <w:rsid w:val="00DF4531"/>
    <w:rsid w:val="00E04278"/>
    <w:rsid w:val="00E052FE"/>
    <w:rsid w:val="00E13F16"/>
    <w:rsid w:val="00E274EB"/>
    <w:rsid w:val="00E27C45"/>
    <w:rsid w:val="00E57903"/>
    <w:rsid w:val="00E72E37"/>
    <w:rsid w:val="00E81269"/>
    <w:rsid w:val="00E85D6A"/>
    <w:rsid w:val="00E86721"/>
    <w:rsid w:val="00EA797A"/>
    <w:rsid w:val="00ED7782"/>
    <w:rsid w:val="00EE72D9"/>
    <w:rsid w:val="00F050DE"/>
    <w:rsid w:val="00F12251"/>
    <w:rsid w:val="00F12D91"/>
    <w:rsid w:val="00F4091A"/>
    <w:rsid w:val="00F42A62"/>
    <w:rsid w:val="00F66767"/>
    <w:rsid w:val="00F70424"/>
    <w:rsid w:val="00F8694E"/>
    <w:rsid w:val="00F96C5D"/>
    <w:rsid w:val="00F975BF"/>
    <w:rsid w:val="00FB0D6D"/>
    <w:rsid w:val="00FC5809"/>
    <w:rsid w:val="00FC5D51"/>
    <w:rsid w:val="00FC7FF7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CA57"/>
  <w15:docId w15:val="{52ECF073-F13C-4A64-833E-0103252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993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610DEF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610DE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5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67D6-F759-44A1-B4D7-C694A799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15</Pages>
  <Words>5073</Words>
  <Characters>28920</Characters>
  <Application>Microsoft Office Word</Application>
  <DocSecurity>0</DocSecurity>
  <Lines>241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 Pedić</dc:creator>
  <cp:keywords/>
  <dc:description/>
  <cp:lastModifiedBy>Anita</cp:lastModifiedBy>
  <cp:revision>80</cp:revision>
  <cp:lastPrinted>2023-03-22T08:06:00Z</cp:lastPrinted>
  <dcterms:created xsi:type="dcterms:W3CDTF">2022-07-27T11:29:00Z</dcterms:created>
  <dcterms:modified xsi:type="dcterms:W3CDTF">2025-02-13T08:38:00Z</dcterms:modified>
</cp:coreProperties>
</file>