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62630" w14:textId="45DF358C" w:rsidR="0091463B" w:rsidRPr="00DD325C" w:rsidRDefault="0091463B" w:rsidP="00325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25C">
        <w:rPr>
          <w:rFonts w:ascii="Times New Roman" w:hAnsi="Times New Roman" w:cs="Times New Roman"/>
          <w:sz w:val="24"/>
          <w:szCs w:val="24"/>
        </w:rPr>
        <w:t>Temeljem članka 34. Zakona o fiskalnoj odgovornosti (NN broj 111/18, 83/23), članka 7. Uredbe o sastavljanju i predaji izjave o fiskalnoj odgovornosti i izvještaja o primjeni fiskalnih pravila (NN broj 95/19), Pravilnika o načinu  korištenja vlastitih prihoda</w:t>
      </w:r>
      <w:r w:rsidR="0019713B" w:rsidRPr="00DD325C">
        <w:rPr>
          <w:rFonts w:ascii="Times New Roman" w:hAnsi="Times New Roman" w:cs="Times New Roman"/>
          <w:sz w:val="24"/>
          <w:szCs w:val="24"/>
        </w:rPr>
        <w:t xml:space="preserve"> proračunskih korisnika Općine </w:t>
      </w:r>
      <w:r w:rsidR="0019713B" w:rsidRPr="005600D8">
        <w:rPr>
          <w:rFonts w:ascii="Times New Roman" w:hAnsi="Times New Roman" w:cs="Times New Roman"/>
          <w:sz w:val="24"/>
          <w:szCs w:val="24"/>
        </w:rPr>
        <w:t>Starigrad</w:t>
      </w:r>
      <w:r w:rsidR="00325D43" w:rsidRPr="005600D8">
        <w:rPr>
          <w:rFonts w:ascii="Times New Roman" w:hAnsi="Times New Roman" w:cs="Times New Roman"/>
          <w:sz w:val="24"/>
          <w:szCs w:val="24"/>
        </w:rPr>
        <w:t xml:space="preserve"> (KLASA: 401-01/20-01/15, URBROJ: 2198/09-2-20-1),</w:t>
      </w:r>
      <w:r w:rsidR="0019713B" w:rsidRPr="005600D8">
        <w:rPr>
          <w:rFonts w:ascii="Times New Roman" w:hAnsi="Times New Roman" w:cs="Times New Roman"/>
          <w:sz w:val="24"/>
          <w:szCs w:val="24"/>
        </w:rPr>
        <w:t xml:space="preserve"> te </w:t>
      </w:r>
      <w:r w:rsidRPr="005600D8">
        <w:rPr>
          <w:rFonts w:ascii="Times New Roman" w:hAnsi="Times New Roman" w:cs="Times New Roman"/>
          <w:sz w:val="24"/>
          <w:szCs w:val="24"/>
        </w:rPr>
        <w:t>Statuta</w:t>
      </w:r>
      <w:r w:rsidR="0019713B" w:rsidRPr="005600D8">
        <w:rPr>
          <w:rFonts w:ascii="Times New Roman" w:hAnsi="Times New Roman" w:cs="Times New Roman"/>
          <w:sz w:val="24"/>
          <w:szCs w:val="24"/>
        </w:rPr>
        <w:t xml:space="preserve"> Dječjeg vrtića Osmjeh</w:t>
      </w:r>
      <w:r w:rsidR="00325D43" w:rsidRPr="005600D8">
        <w:rPr>
          <w:rFonts w:ascii="Times New Roman" w:hAnsi="Times New Roman" w:cs="Times New Roman"/>
          <w:sz w:val="24"/>
          <w:szCs w:val="24"/>
        </w:rPr>
        <w:t xml:space="preserve"> (KLASA: 601-03/22-1/4, URBROJ: 2198-9-5-22-6), </w:t>
      </w:r>
      <w:r w:rsidRPr="00DD325C">
        <w:rPr>
          <w:rFonts w:ascii="Times New Roman" w:hAnsi="Times New Roman" w:cs="Times New Roman"/>
          <w:sz w:val="24"/>
          <w:szCs w:val="24"/>
        </w:rPr>
        <w:t>Upravno vijeće Dječje</w:t>
      </w:r>
      <w:r w:rsidR="005600D8">
        <w:rPr>
          <w:rFonts w:ascii="Times New Roman" w:hAnsi="Times New Roman" w:cs="Times New Roman"/>
          <w:sz w:val="24"/>
          <w:szCs w:val="24"/>
        </w:rPr>
        <w:t>g vrtića Osmjeh Starigrad na 30.</w:t>
      </w:r>
      <w:r w:rsidRPr="00DD325C">
        <w:rPr>
          <w:rFonts w:ascii="Times New Roman" w:hAnsi="Times New Roman" w:cs="Times New Roman"/>
          <w:sz w:val="24"/>
          <w:szCs w:val="24"/>
        </w:rPr>
        <w:t xml:space="preserve"> sjednici </w:t>
      </w:r>
      <w:r w:rsidR="009E112B">
        <w:rPr>
          <w:rFonts w:ascii="Times New Roman" w:hAnsi="Times New Roman" w:cs="Times New Roman"/>
          <w:sz w:val="24"/>
          <w:szCs w:val="24"/>
        </w:rPr>
        <w:t xml:space="preserve">održanoj 6.3. </w:t>
      </w:r>
      <w:r w:rsidR="005600D8">
        <w:rPr>
          <w:rFonts w:ascii="Times New Roman" w:hAnsi="Times New Roman" w:cs="Times New Roman"/>
          <w:sz w:val="24"/>
          <w:szCs w:val="24"/>
        </w:rPr>
        <w:t>2025.</w:t>
      </w:r>
      <w:r w:rsidRPr="00DD325C">
        <w:rPr>
          <w:rFonts w:ascii="Times New Roman" w:hAnsi="Times New Roman" w:cs="Times New Roman"/>
          <w:sz w:val="24"/>
          <w:szCs w:val="24"/>
        </w:rPr>
        <w:t xml:space="preserve"> godine, donijelo je</w:t>
      </w:r>
    </w:p>
    <w:p w14:paraId="643A6ECA" w14:textId="77777777" w:rsidR="0091463B" w:rsidRPr="00DD325C" w:rsidRDefault="0091463B" w:rsidP="009146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B91539" w14:textId="77777777" w:rsidR="0091463B" w:rsidRPr="00DD325C" w:rsidRDefault="0091463B" w:rsidP="009146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25C">
        <w:rPr>
          <w:rFonts w:ascii="Times New Roman" w:hAnsi="Times New Roman" w:cs="Times New Roman"/>
          <w:b/>
          <w:bCs/>
          <w:sz w:val="24"/>
          <w:szCs w:val="24"/>
        </w:rPr>
        <w:t>PRAVILNIK O OSTVARIVANJU</w:t>
      </w:r>
    </w:p>
    <w:p w14:paraId="476FFD61" w14:textId="77777777" w:rsidR="0091463B" w:rsidRPr="00DD325C" w:rsidRDefault="0091463B" w:rsidP="009146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25C">
        <w:rPr>
          <w:rFonts w:ascii="Times New Roman" w:hAnsi="Times New Roman" w:cs="Times New Roman"/>
          <w:b/>
          <w:bCs/>
          <w:sz w:val="24"/>
          <w:szCs w:val="24"/>
        </w:rPr>
        <w:t xml:space="preserve"> I NAČINU KORIŠTENJA VLASTITIH PRIHODA</w:t>
      </w:r>
    </w:p>
    <w:p w14:paraId="2E584BA1" w14:textId="77777777" w:rsidR="0091463B" w:rsidRPr="00DD325C" w:rsidRDefault="0091463B" w:rsidP="009146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25C">
        <w:rPr>
          <w:rFonts w:ascii="Times New Roman" w:hAnsi="Times New Roman" w:cs="Times New Roman"/>
          <w:b/>
          <w:bCs/>
          <w:sz w:val="24"/>
          <w:szCs w:val="24"/>
        </w:rPr>
        <w:t>OSTVARENIH OD OBAVLJANJA DJELATNOSTI</w:t>
      </w:r>
    </w:p>
    <w:p w14:paraId="7A98913B" w14:textId="77777777" w:rsidR="008E10BA" w:rsidRPr="00DD325C" w:rsidRDefault="008E10BA" w:rsidP="008E10BA">
      <w:pPr>
        <w:rPr>
          <w:rFonts w:ascii="Times New Roman" w:hAnsi="Times New Roman" w:cs="Times New Roman"/>
          <w:sz w:val="24"/>
          <w:szCs w:val="24"/>
        </w:rPr>
      </w:pPr>
    </w:p>
    <w:p w14:paraId="4A0876C6" w14:textId="18AD1E57" w:rsidR="008E10BA" w:rsidRPr="00DD325C" w:rsidRDefault="00325D43" w:rsidP="00325D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325C">
        <w:rPr>
          <w:rFonts w:ascii="Times New Roman" w:hAnsi="Times New Roman" w:cs="Times New Roman"/>
          <w:b/>
          <w:bCs/>
          <w:sz w:val="24"/>
          <w:szCs w:val="24"/>
        </w:rPr>
        <w:t xml:space="preserve">I. </w:t>
      </w:r>
      <w:r w:rsidR="008E10BA" w:rsidRPr="00DD325C">
        <w:rPr>
          <w:rFonts w:ascii="Times New Roman" w:hAnsi="Times New Roman" w:cs="Times New Roman"/>
          <w:b/>
          <w:bCs/>
          <w:sz w:val="24"/>
          <w:szCs w:val="24"/>
        </w:rPr>
        <w:t>OPĆE ODREDBE</w:t>
      </w:r>
    </w:p>
    <w:p w14:paraId="41C16AF6" w14:textId="77777777" w:rsidR="008E10BA" w:rsidRPr="00DD325C" w:rsidRDefault="008E10BA" w:rsidP="008E10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5C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343141D3" w14:textId="4CAA4F85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25C">
        <w:rPr>
          <w:rFonts w:ascii="Times New Roman" w:hAnsi="Times New Roman" w:cs="Times New Roman"/>
          <w:sz w:val="24"/>
          <w:szCs w:val="24"/>
        </w:rPr>
        <w:t>Ovim Pravilnikom uređuju se vrste prihoda Dječjeg vrtića Osmjeh Starigrad, kao proračunskog korisnika (u daljnjem tekstu: Vrtić) ostvarenih na tržištu od obavljanja registrirane djelatnosti, mjerila i način korištenja vlastitih i namjenskih prihoda, te drugih pitanja vezanih za korištenje posebnih prihoda.</w:t>
      </w:r>
    </w:p>
    <w:p w14:paraId="60B7090D" w14:textId="77777777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E329E9" w14:textId="77777777" w:rsidR="008E10BA" w:rsidRPr="00DD325C" w:rsidRDefault="008E10BA" w:rsidP="008E10B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325C">
        <w:rPr>
          <w:rFonts w:ascii="Times New Roman" w:hAnsi="Times New Roman" w:cs="Times New Roman"/>
          <w:b/>
          <w:bCs/>
          <w:sz w:val="24"/>
          <w:szCs w:val="24"/>
        </w:rPr>
        <w:t>II. VRSTE PRIHODA</w:t>
      </w:r>
    </w:p>
    <w:p w14:paraId="6DCBC8F3" w14:textId="77777777" w:rsidR="008E10BA" w:rsidRPr="00DD325C" w:rsidRDefault="008E10BA" w:rsidP="008E10B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325C">
        <w:rPr>
          <w:rFonts w:ascii="Times New Roman" w:hAnsi="Times New Roman" w:cs="Times New Roman"/>
          <w:b/>
          <w:bCs/>
          <w:sz w:val="24"/>
          <w:szCs w:val="24"/>
        </w:rPr>
        <w:t>Vlastiti prihodi</w:t>
      </w:r>
    </w:p>
    <w:p w14:paraId="3DE91567" w14:textId="77777777" w:rsidR="008E10BA" w:rsidRPr="00DD325C" w:rsidRDefault="008E10BA" w:rsidP="008E10B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25C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01FDBFEE" w14:textId="694CBD14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25C">
        <w:rPr>
          <w:rFonts w:ascii="Times New Roman" w:hAnsi="Times New Roman" w:cs="Times New Roman"/>
          <w:sz w:val="24"/>
          <w:szCs w:val="24"/>
        </w:rPr>
        <w:t>Vlastite prihode kao izvor financiranja čine prihodi koje Vrtić ostvaruje obavljanjem</w:t>
      </w:r>
      <w:r w:rsidR="00325D43" w:rsidRPr="00DD325C">
        <w:rPr>
          <w:rFonts w:ascii="Times New Roman" w:hAnsi="Times New Roman" w:cs="Times New Roman"/>
          <w:sz w:val="24"/>
          <w:szCs w:val="24"/>
        </w:rPr>
        <w:t xml:space="preserve"> </w:t>
      </w:r>
      <w:r w:rsidRPr="00DD325C">
        <w:rPr>
          <w:rFonts w:ascii="Times New Roman" w:hAnsi="Times New Roman" w:cs="Times New Roman"/>
          <w:sz w:val="24"/>
          <w:szCs w:val="24"/>
        </w:rPr>
        <w:t>poslova na tržištu i u tržišnim uvjetima.</w:t>
      </w:r>
    </w:p>
    <w:p w14:paraId="7EB8BBB0" w14:textId="05CC842F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25C">
        <w:rPr>
          <w:rFonts w:ascii="Times New Roman" w:hAnsi="Times New Roman" w:cs="Times New Roman"/>
          <w:sz w:val="24"/>
          <w:szCs w:val="24"/>
        </w:rPr>
        <w:t>Vlastiti prihodi ostvaruju se pružanjem sljedećih usluga:</w:t>
      </w:r>
    </w:p>
    <w:p w14:paraId="100551EB" w14:textId="77777777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25C">
        <w:rPr>
          <w:rFonts w:ascii="Times New Roman" w:hAnsi="Times New Roman" w:cs="Times New Roman"/>
          <w:sz w:val="24"/>
          <w:szCs w:val="24"/>
        </w:rPr>
        <w:t>– njege, zaštite, odgoja i obrazovanja djece predškolske dobi.</w:t>
      </w:r>
    </w:p>
    <w:p w14:paraId="37245C0B" w14:textId="77777777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8EBEA44" w14:textId="77777777" w:rsidR="008E10BA" w:rsidRPr="00DD325C" w:rsidRDefault="008E10BA" w:rsidP="008E10B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325C">
        <w:rPr>
          <w:rFonts w:ascii="Times New Roman" w:hAnsi="Times New Roman" w:cs="Times New Roman"/>
          <w:b/>
          <w:bCs/>
          <w:sz w:val="24"/>
          <w:szCs w:val="24"/>
        </w:rPr>
        <w:t>Prihodi za posebne namjene</w:t>
      </w:r>
    </w:p>
    <w:p w14:paraId="5D86E521" w14:textId="77777777" w:rsidR="008E10BA" w:rsidRPr="00DD325C" w:rsidRDefault="008E10BA" w:rsidP="008E10B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25C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1B110632" w14:textId="58554A8D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25C">
        <w:rPr>
          <w:rFonts w:ascii="Times New Roman" w:hAnsi="Times New Roman" w:cs="Times New Roman"/>
          <w:sz w:val="24"/>
          <w:szCs w:val="24"/>
        </w:rPr>
        <w:t>Ovaj izvor financiranja čine prihodi čije su korištenje i namjena utvrđeni posebnim propisima</w:t>
      </w:r>
      <w:r w:rsidR="00EB48C2" w:rsidRPr="00DD325C">
        <w:rPr>
          <w:rFonts w:ascii="Times New Roman" w:hAnsi="Times New Roman" w:cs="Times New Roman"/>
          <w:sz w:val="24"/>
          <w:szCs w:val="24"/>
        </w:rPr>
        <w:t>, a</w:t>
      </w:r>
      <w:r w:rsidRPr="00DD325C">
        <w:rPr>
          <w:rFonts w:ascii="Times New Roman" w:hAnsi="Times New Roman" w:cs="Times New Roman"/>
          <w:sz w:val="24"/>
          <w:szCs w:val="24"/>
        </w:rPr>
        <w:t xml:space="preserve"> koje Vrtić ostvaruje obavljanjem poslova iz svoje osnovne djelatnosti, na temelju posebnog propisa kojim je utvrđena namjena za koju se prikupljeni prihodi imaju utrošiti.</w:t>
      </w:r>
    </w:p>
    <w:p w14:paraId="77277285" w14:textId="77777777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6147A9" w14:textId="77777777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325C">
        <w:rPr>
          <w:rFonts w:ascii="Times New Roman" w:hAnsi="Times New Roman" w:cs="Times New Roman"/>
          <w:b/>
          <w:bCs/>
          <w:sz w:val="24"/>
          <w:szCs w:val="24"/>
        </w:rPr>
        <w:t>Ostali prihodi za posebne namjene</w:t>
      </w:r>
    </w:p>
    <w:p w14:paraId="1206F53D" w14:textId="77777777" w:rsidR="008E10BA" w:rsidRPr="00DD325C" w:rsidRDefault="008E10BA" w:rsidP="008E10B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25C">
        <w:rPr>
          <w:rFonts w:ascii="Times New Roman" w:hAnsi="Times New Roman" w:cs="Times New Roman"/>
          <w:b/>
          <w:bCs/>
          <w:sz w:val="24"/>
          <w:szCs w:val="24"/>
        </w:rPr>
        <w:t>Članak 4.</w:t>
      </w:r>
    </w:p>
    <w:p w14:paraId="241FFFEE" w14:textId="159EEA61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25C">
        <w:rPr>
          <w:rFonts w:ascii="Times New Roman" w:hAnsi="Times New Roman" w:cs="Times New Roman"/>
          <w:sz w:val="24"/>
          <w:szCs w:val="24"/>
        </w:rPr>
        <w:t>Zakonom o proračunu određeno je da su namjenski prihodi i primici donacije, prihodi za</w:t>
      </w:r>
      <w:r w:rsidR="00DD325C">
        <w:rPr>
          <w:rFonts w:ascii="Times New Roman" w:hAnsi="Times New Roman" w:cs="Times New Roman"/>
          <w:sz w:val="24"/>
          <w:szCs w:val="24"/>
        </w:rPr>
        <w:t xml:space="preserve"> </w:t>
      </w:r>
      <w:r w:rsidRPr="00DD325C">
        <w:rPr>
          <w:rFonts w:ascii="Times New Roman" w:hAnsi="Times New Roman" w:cs="Times New Roman"/>
          <w:sz w:val="24"/>
          <w:szCs w:val="24"/>
        </w:rPr>
        <w:t>posebne namjene, prihodi od prodaje ili zamjene imovine te naknade s osnove osiguranja.</w:t>
      </w:r>
    </w:p>
    <w:p w14:paraId="7AAA0966" w14:textId="77777777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8379A3E" w14:textId="77777777" w:rsidR="008E10BA" w:rsidRPr="00DD325C" w:rsidRDefault="008E10BA" w:rsidP="008E10B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325C">
        <w:rPr>
          <w:rFonts w:ascii="Times New Roman" w:hAnsi="Times New Roman" w:cs="Times New Roman"/>
          <w:b/>
          <w:bCs/>
          <w:sz w:val="24"/>
          <w:szCs w:val="24"/>
        </w:rPr>
        <w:t>Pomoći</w:t>
      </w:r>
    </w:p>
    <w:p w14:paraId="38253708" w14:textId="77777777" w:rsidR="008E10BA" w:rsidRPr="00DD325C" w:rsidRDefault="008E10BA" w:rsidP="008E10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25C">
        <w:rPr>
          <w:rFonts w:ascii="Times New Roman" w:hAnsi="Times New Roman" w:cs="Times New Roman"/>
          <w:b/>
          <w:bCs/>
          <w:sz w:val="24"/>
          <w:szCs w:val="24"/>
        </w:rPr>
        <w:t>Članak 5.</w:t>
      </w:r>
    </w:p>
    <w:p w14:paraId="06BD0713" w14:textId="77777777" w:rsidR="008E10BA" w:rsidRPr="00DD325C" w:rsidRDefault="008E10BA" w:rsidP="008E10B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325C">
        <w:rPr>
          <w:rFonts w:ascii="Times New Roman" w:hAnsi="Times New Roman" w:cs="Times New Roman"/>
          <w:sz w:val="24"/>
          <w:szCs w:val="24"/>
        </w:rPr>
        <w:t>Odredbe ovoga Pravilnika odnose se i na sredstva pomoći koje Vrtić ostvari od inozemnih vlada i od međunarodnih organizacija te institucija i tijela EU.</w:t>
      </w:r>
    </w:p>
    <w:p w14:paraId="1328650F" w14:textId="77777777" w:rsidR="00DD325C" w:rsidRDefault="00DD325C" w:rsidP="008E10B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CC51D3A" w14:textId="089D3C8B" w:rsidR="008E10BA" w:rsidRPr="00DD325C" w:rsidRDefault="008E10BA" w:rsidP="008E10B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325C">
        <w:rPr>
          <w:rFonts w:ascii="Times New Roman" w:hAnsi="Times New Roman" w:cs="Times New Roman"/>
          <w:b/>
          <w:bCs/>
          <w:sz w:val="24"/>
          <w:szCs w:val="24"/>
        </w:rPr>
        <w:lastRenderedPageBreak/>
        <w:t>Opći prihodi i primici</w:t>
      </w:r>
    </w:p>
    <w:p w14:paraId="50FEEBD2" w14:textId="77777777" w:rsidR="008E10BA" w:rsidRPr="00DD325C" w:rsidRDefault="008E10BA" w:rsidP="008E10B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25C">
        <w:rPr>
          <w:rFonts w:ascii="Times New Roman" w:hAnsi="Times New Roman" w:cs="Times New Roman"/>
          <w:b/>
          <w:bCs/>
          <w:sz w:val="24"/>
          <w:szCs w:val="24"/>
        </w:rPr>
        <w:t>Članak 6.</w:t>
      </w:r>
    </w:p>
    <w:p w14:paraId="5EA9C881" w14:textId="096DCA0F" w:rsidR="008E10BA" w:rsidRPr="00DD325C" w:rsidRDefault="008E10BA" w:rsidP="00EB48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25C">
        <w:rPr>
          <w:rFonts w:ascii="Times New Roman" w:hAnsi="Times New Roman" w:cs="Times New Roman"/>
          <w:sz w:val="24"/>
          <w:szCs w:val="24"/>
        </w:rPr>
        <w:t>Odredbe ovoga Pravilnika odnose se i na sredstva proračuna.</w:t>
      </w:r>
    </w:p>
    <w:p w14:paraId="23460AAC" w14:textId="15F605BE" w:rsidR="008E10BA" w:rsidRPr="00DD325C" w:rsidRDefault="008E10BA" w:rsidP="00EB48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25C">
        <w:rPr>
          <w:rFonts w:ascii="Times New Roman" w:hAnsi="Times New Roman" w:cs="Times New Roman"/>
          <w:sz w:val="24"/>
          <w:szCs w:val="24"/>
        </w:rPr>
        <w:t>Opći prihodi i primici – u izvor financiranja opći prihodi i primici Vrtić uključuje prihode</w:t>
      </w:r>
      <w:r w:rsidR="00EB48C2" w:rsidRPr="00DD325C">
        <w:rPr>
          <w:rFonts w:ascii="Times New Roman" w:hAnsi="Times New Roman" w:cs="Times New Roman"/>
          <w:sz w:val="24"/>
          <w:szCs w:val="24"/>
        </w:rPr>
        <w:t xml:space="preserve"> </w:t>
      </w:r>
      <w:r w:rsidRPr="00DD325C">
        <w:rPr>
          <w:rFonts w:ascii="Times New Roman" w:hAnsi="Times New Roman" w:cs="Times New Roman"/>
          <w:sz w:val="24"/>
          <w:szCs w:val="24"/>
        </w:rPr>
        <w:t>koje ostvari iz proračuna osnivača, a koji se planiraju u okviru podskupine Prihodi iz proračuna za financiranje redovne djelatnosti proračunskog korisnika.</w:t>
      </w:r>
    </w:p>
    <w:p w14:paraId="51143882" w14:textId="5283DDE8" w:rsidR="008E10BA" w:rsidRPr="00DD325C" w:rsidRDefault="008E10BA" w:rsidP="00EB48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25C">
        <w:rPr>
          <w:rFonts w:ascii="Times New Roman" w:hAnsi="Times New Roman" w:cs="Times New Roman"/>
          <w:sz w:val="24"/>
          <w:szCs w:val="24"/>
        </w:rPr>
        <w:t>Za prihode iz izvora opći prihodi i primici namjena korištenja i rashodi utvrđuju se planom proračuna.</w:t>
      </w:r>
    </w:p>
    <w:p w14:paraId="0FC8ACC5" w14:textId="77777777" w:rsidR="008E10BA" w:rsidRPr="00DD325C" w:rsidRDefault="008E10BA" w:rsidP="008E10BA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2098B75E" w14:textId="77777777" w:rsidR="008E10BA" w:rsidRPr="00DD325C" w:rsidRDefault="008E10BA" w:rsidP="008E10B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25C">
        <w:rPr>
          <w:rFonts w:ascii="Times New Roman" w:hAnsi="Times New Roman" w:cs="Times New Roman"/>
          <w:b/>
          <w:bCs/>
          <w:sz w:val="24"/>
          <w:szCs w:val="24"/>
        </w:rPr>
        <w:t>Članak 7.</w:t>
      </w:r>
    </w:p>
    <w:p w14:paraId="1DBF54A9" w14:textId="1A471362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25C">
        <w:rPr>
          <w:rFonts w:ascii="Times New Roman" w:hAnsi="Times New Roman" w:cs="Times New Roman"/>
          <w:sz w:val="24"/>
          <w:szCs w:val="24"/>
        </w:rPr>
        <w:t>Vlastiti prihodi koje planira ostvariti Vrtić dio su proračuna tekuće godine osnivača Općina Starigrad (u daljnjem tekstu: Općina) te za iduće srednjoročno razdoblje i kao takvi planiraju se u financijskom planu Vrtića.</w:t>
      </w:r>
    </w:p>
    <w:p w14:paraId="501FA41F" w14:textId="34E2F530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25C">
        <w:rPr>
          <w:rFonts w:ascii="Times New Roman" w:hAnsi="Times New Roman" w:cs="Times New Roman"/>
          <w:sz w:val="24"/>
          <w:szCs w:val="24"/>
        </w:rPr>
        <w:t>U financijskom planu Vrtića planiraju se i rashodi koji će se financirati iz vlastitih prihoda.</w:t>
      </w:r>
    </w:p>
    <w:p w14:paraId="68E81319" w14:textId="77777777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A319E1E" w14:textId="77777777" w:rsidR="008E10BA" w:rsidRPr="00DD325C" w:rsidRDefault="008E10BA" w:rsidP="008E10B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325C">
        <w:rPr>
          <w:rFonts w:ascii="Times New Roman" w:hAnsi="Times New Roman" w:cs="Times New Roman"/>
          <w:b/>
          <w:bCs/>
          <w:sz w:val="24"/>
          <w:szCs w:val="24"/>
        </w:rPr>
        <w:t>III. KORIŠTENJE PRIHODA</w:t>
      </w:r>
    </w:p>
    <w:p w14:paraId="4C8BBE4A" w14:textId="77777777" w:rsidR="008E10BA" w:rsidRPr="00DD325C" w:rsidRDefault="008E10BA" w:rsidP="008E10B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25C">
        <w:rPr>
          <w:rFonts w:ascii="Times New Roman" w:hAnsi="Times New Roman" w:cs="Times New Roman"/>
          <w:b/>
          <w:bCs/>
          <w:sz w:val="24"/>
          <w:szCs w:val="24"/>
        </w:rPr>
        <w:t>Članak 8.</w:t>
      </w:r>
    </w:p>
    <w:p w14:paraId="280FEB1C" w14:textId="4B512EC0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25C">
        <w:rPr>
          <w:rFonts w:ascii="Times New Roman" w:hAnsi="Times New Roman" w:cs="Times New Roman"/>
          <w:sz w:val="24"/>
          <w:szCs w:val="24"/>
        </w:rPr>
        <w:t>Vlastiti prihodi i namjena trošenja planiraju se u financijskom planu Vrtića i proračunu Općine po izvorima, programima i aktivnostima.</w:t>
      </w:r>
    </w:p>
    <w:p w14:paraId="05BB5CEE" w14:textId="047B4B55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25C">
        <w:rPr>
          <w:rFonts w:ascii="Times New Roman" w:hAnsi="Times New Roman" w:cs="Times New Roman"/>
          <w:sz w:val="24"/>
          <w:szCs w:val="24"/>
        </w:rPr>
        <w:t>Vlastiti prihodi ostvareni obavljanjem osnovne i ostalih djelatnosti, donacije, pomoći i prihodi po posebnim propisima uplaćuju se na račun Vrtića.</w:t>
      </w:r>
    </w:p>
    <w:p w14:paraId="7FE8BC12" w14:textId="09059C40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25C">
        <w:rPr>
          <w:rFonts w:ascii="Times New Roman" w:hAnsi="Times New Roman" w:cs="Times New Roman"/>
          <w:sz w:val="24"/>
          <w:szCs w:val="24"/>
        </w:rPr>
        <w:t>Vrtić kao proračunski korisnik može koristiti vlastite prihode poštujući sljedeća pravila:</w:t>
      </w:r>
    </w:p>
    <w:p w14:paraId="1E8405C9" w14:textId="77777777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25C">
        <w:rPr>
          <w:rFonts w:ascii="Times New Roman" w:hAnsi="Times New Roman" w:cs="Times New Roman"/>
          <w:sz w:val="24"/>
          <w:szCs w:val="24"/>
        </w:rPr>
        <w:t>- ako su vlastiti prihodi naplaćeni u iznosu manjem nego što je planirano, mogu se preuzeti i plaćati obveze samo u visini stvarno uplaćenih prihoda, odnosno raspoloživih sredstava, sve u skladu sa Zakonom o proračunu</w:t>
      </w:r>
    </w:p>
    <w:p w14:paraId="49DEC49D" w14:textId="77777777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25C">
        <w:rPr>
          <w:rFonts w:ascii="Times New Roman" w:hAnsi="Times New Roman" w:cs="Times New Roman"/>
          <w:sz w:val="24"/>
          <w:szCs w:val="24"/>
        </w:rPr>
        <w:t>- ako su vlastiti prihodi naplaćeni u višem iznosu nego što je planirano, mogu se preuzeti i plaćati obveze iznad iznosa utvrđenih u proračunu, za naknadno utvrđene aktivnosti i/ili programe, a do visine uplaćenih sredstava</w:t>
      </w:r>
    </w:p>
    <w:p w14:paraId="022997A7" w14:textId="77777777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25C">
        <w:rPr>
          <w:rFonts w:ascii="Times New Roman" w:hAnsi="Times New Roman" w:cs="Times New Roman"/>
          <w:sz w:val="24"/>
          <w:szCs w:val="24"/>
        </w:rPr>
        <w:t>- naplaćeni vlastiti prihodi koji nisu iskorišteni u prethodnoj godini prenose se u proračun za tekuću proračunsku godinu.</w:t>
      </w:r>
    </w:p>
    <w:p w14:paraId="10AB8244" w14:textId="374808B6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25C">
        <w:rPr>
          <w:rFonts w:ascii="Times New Roman" w:hAnsi="Times New Roman" w:cs="Times New Roman"/>
          <w:sz w:val="24"/>
          <w:szCs w:val="24"/>
        </w:rPr>
        <w:t>Vrtić kao proračunski korisnik, može koristiti namjenske prihode i primitke i pomoći, donacije, prihode za posebne namjene, prihode od prodaje ili zamjene imovine, naknade s naslova osiguranja poštujući slijedeća pravila:</w:t>
      </w:r>
    </w:p>
    <w:p w14:paraId="1EB11EB5" w14:textId="77777777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25C">
        <w:rPr>
          <w:rFonts w:ascii="Times New Roman" w:hAnsi="Times New Roman" w:cs="Times New Roman"/>
          <w:sz w:val="24"/>
          <w:szCs w:val="24"/>
        </w:rPr>
        <w:t>- ako su prihodi za posebne namjene u proračun uplaćeni u nižem iznosu nego što je planirano, mogu se preuzeti i plaćati obveze samo u visini stvarno uplaćenih, odnosno raspoloživih sredstava</w:t>
      </w:r>
    </w:p>
    <w:p w14:paraId="0BF3D27C" w14:textId="77777777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25C">
        <w:rPr>
          <w:rFonts w:ascii="Times New Roman" w:hAnsi="Times New Roman" w:cs="Times New Roman"/>
          <w:sz w:val="24"/>
          <w:szCs w:val="24"/>
        </w:rPr>
        <w:t>- uplaćene, a manje planirane pomoći, donacije i prihode za posebne namjene mogu se izvršavati iznad iznosa utvrđenih u proračunu, a do visine uplaćenih sredstava</w:t>
      </w:r>
    </w:p>
    <w:p w14:paraId="23DE9286" w14:textId="77777777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A7F05A" w14:textId="77777777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1BC8616" w14:textId="77777777" w:rsidR="008E10BA" w:rsidRPr="00DD325C" w:rsidRDefault="008E10BA" w:rsidP="008E10B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25C">
        <w:rPr>
          <w:rFonts w:ascii="Times New Roman" w:hAnsi="Times New Roman" w:cs="Times New Roman"/>
          <w:b/>
          <w:bCs/>
          <w:sz w:val="24"/>
          <w:szCs w:val="24"/>
        </w:rPr>
        <w:t>Članak 9.</w:t>
      </w:r>
    </w:p>
    <w:p w14:paraId="7870C837" w14:textId="6182F034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25C">
        <w:rPr>
          <w:rFonts w:ascii="Times New Roman" w:hAnsi="Times New Roman" w:cs="Times New Roman"/>
          <w:sz w:val="24"/>
          <w:szCs w:val="24"/>
        </w:rPr>
        <w:t>Vrtić može ostvarivati namjenske prihode od donacija fizičkih osoba, neprofitnih organizacija, trgovačkih društava i od ostalih subjekata izvan općeg proračuna za koje ugovorom nije utvrđena njihova namjena.</w:t>
      </w:r>
    </w:p>
    <w:p w14:paraId="19BDD819" w14:textId="7745DCAB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25C">
        <w:rPr>
          <w:rFonts w:ascii="Times New Roman" w:hAnsi="Times New Roman" w:cs="Times New Roman"/>
          <w:sz w:val="24"/>
          <w:szCs w:val="24"/>
        </w:rPr>
        <w:t>Prihodi od donacija i drugi namjenski prihodi raspoređuju se i koriste isključivo na način i za namjenu koji je određen od donatora ili drugog izvora prihoda.</w:t>
      </w:r>
    </w:p>
    <w:p w14:paraId="23180323" w14:textId="4E2F8DE5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25C">
        <w:rPr>
          <w:rFonts w:ascii="Times New Roman" w:hAnsi="Times New Roman" w:cs="Times New Roman"/>
          <w:sz w:val="24"/>
          <w:szCs w:val="24"/>
        </w:rPr>
        <w:lastRenderedPageBreak/>
        <w:t>Donacije i pomoći za koje nije utvrđena namjena korištenja mogu se koristiti prema utvrđenim aktivnostima i projektima do visine uplaćenih sredstava.</w:t>
      </w:r>
    </w:p>
    <w:p w14:paraId="6B3D1733" w14:textId="15AF7540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25C">
        <w:rPr>
          <w:rFonts w:ascii="Times New Roman" w:hAnsi="Times New Roman" w:cs="Times New Roman"/>
          <w:sz w:val="24"/>
          <w:szCs w:val="24"/>
        </w:rPr>
        <w:t>Za iznos nenamjenski utrošenih sredstava pomoći i donacija čije povrate zahtijeva uplatitelj</w:t>
      </w:r>
      <w:r w:rsidR="00DD325C">
        <w:rPr>
          <w:rFonts w:ascii="Times New Roman" w:hAnsi="Times New Roman" w:cs="Times New Roman"/>
          <w:sz w:val="24"/>
          <w:szCs w:val="24"/>
        </w:rPr>
        <w:t xml:space="preserve"> </w:t>
      </w:r>
      <w:r w:rsidRPr="00DD325C">
        <w:rPr>
          <w:rFonts w:ascii="Times New Roman" w:hAnsi="Times New Roman" w:cs="Times New Roman"/>
          <w:sz w:val="24"/>
          <w:szCs w:val="24"/>
        </w:rPr>
        <w:t>Vrtića umanjit će se proračunska sredstva u godini u kojoj mora vratiti primljena sredstva.</w:t>
      </w:r>
    </w:p>
    <w:p w14:paraId="21AFF64A" w14:textId="3076B0BF" w:rsidR="008E10BA" w:rsidRDefault="008E10BA" w:rsidP="008E1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25C">
        <w:rPr>
          <w:rFonts w:ascii="Times New Roman" w:hAnsi="Times New Roman" w:cs="Times New Roman"/>
          <w:sz w:val="24"/>
          <w:szCs w:val="24"/>
        </w:rPr>
        <w:t>Vrtić ne može dati donaciju drugom proračunskom korisniku.</w:t>
      </w:r>
    </w:p>
    <w:p w14:paraId="65C5611E" w14:textId="77777777" w:rsidR="00237BB6" w:rsidRDefault="00237BB6" w:rsidP="008E1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7B2111" w14:textId="5FAD84D3" w:rsidR="00237BB6" w:rsidRPr="00237BB6" w:rsidRDefault="00237BB6" w:rsidP="00237BB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7BB6">
        <w:rPr>
          <w:rFonts w:ascii="Times New Roman" w:hAnsi="Times New Roman" w:cs="Times New Roman"/>
          <w:b/>
          <w:bCs/>
          <w:sz w:val="24"/>
          <w:szCs w:val="24"/>
        </w:rPr>
        <w:t>Članak 10.</w:t>
      </w:r>
    </w:p>
    <w:p w14:paraId="296881B8" w14:textId="77777777" w:rsidR="00237BB6" w:rsidRPr="005600D8" w:rsidRDefault="00237BB6" w:rsidP="00237B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0D8">
        <w:rPr>
          <w:rFonts w:ascii="Times New Roman" w:hAnsi="Times New Roman" w:cs="Times New Roman"/>
          <w:sz w:val="24"/>
          <w:szCs w:val="24"/>
        </w:rPr>
        <w:t>Vlastiti prihodi koriste se na način i prema prioritetima kako slijedi za sljedeće namjene:</w:t>
      </w:r>
    </w:p>
    <w:p w14:paraId="294544BD" w14:textId="77777777" w:rsidR="00237BB6" w:rsidRPr="005600D8" w:rsidRDefault="00237BB6" w:rsidP="00237B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0D8">
        <w:rPr>
          <w:rFonts w:ascii="Times New Roman" w:hAnsi="Times New Roman" w:cs="Times New Roman"/>
          <w:sz w:val="24"/>
          <w:szCs w:val="24"/>
        </w:rPr>
        <w:t xml:space="preserve">- vlastiti prihodi od uplata roditelja za sufinanciranje cijene usluge dječjeg vrtića koristit će se za stručno usavršavanje djelatnika koji sudjeluju u provođenju programa dječjeg vrtića te za podmirenje rashoda nastalih realizacijom tih programa, za materijalne i financijske rashode redovnog poslovanja ustanove,  te za rashode za nabavu i održavanje nefinancijske imovine </w:t>
      </w:r>
    </w:p>
    <w:p w14:paraId="616AD8C8" w14:textId="77777777" w:rsidR="00237BB6" w:rsidRPr="005600D8" w:rsidRDefault="00237BB6" w:rsidP="00237B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0D8">
        <w:rPr>
          <w:rFonts w:ascii="Times New Roman" w:hAnsi="Times New Roman" w:cs="Times New Roman"/>
          <w:sz w:val="24"/>
          <w:szCs w:val="24"/>
        </w:rPr>
        <w:t>- vlastiti prihodi od zakupa i iznajmljivanja imovine te pružanja drugih usluga koristit će se za podmirenje rashoda nastalih realizacijom programa i aktivnosti temeljem kojih su vlastiti prihodi ostvareni, za materijalne i financijske rashode redovnog poslovanja ustanove,  te za rashode za nabavu i održavanje nefinancijske imovine</w:t>
      </w:r>
    </w:p>
    <w:p w14:paraId="5B0B4D7E" w14:textId="77777777" w:rsidR="00237BB6" w:rsidRPr="005600D8" w:rsidRDefault="00237BB6" w:rsidP="00237B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0D8">
        <w:rPr>
          <w:rFonts w:ascii="Times New Roman" w:hAnsi="Times New Roman" w:cs="Times New Roman"/>
          <w:sz w:val="24"/>
          <w:szCs w:val="24"/>
        </w:rPr>
        <w:t>-  vlastiti prihodi od donacija prvenstveno se koriste u svrhe i na način predviđen Ugovorom o donaciji</w:t>
      </w:r>
    </w:p>
    <w:p w14:paraId="35A24F6B" w14:textId="77777777" w:rsidR="00237BB6" w:rsidRPr="005600D8" w:rsidRDefault="00237BB6" w:rsidP="008E1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3F4298" w14:textId="77777777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DEAA314" w14:textId="77777777" w:rsidR="008E10BA" w:rsidRPr="00DD325C" w:rsidRDefault="008E10BA" w:rsidP="008E10B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25C">
        <w:rPr>
          <w:rFonts w:ascii="Times New Roman" w:hAnsi="Times New Roman" w:cs="Times New Roman"/>
          <w:b/>
          <w:sz w:val="24"/>
          <w:szCs w:val="24"/>
        </w:rPr>
        <w:t>IV. PRAĆENJE VLASTITIH PRIHODA I IZVJEŠTAVANJE</w:t>
      </w:r>
    </w:p>
    <w:p w14:paraId="7D7EF248" w14:textId="4EB5D6AC" w:rsidR="008E10BA" w:rsidRPr="00DD325C" w:rsidRDefault="008E10BA" w:rsidP="008E10B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25C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237BB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DD325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7D9F36C" w14:textId="60299369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25C">
        <w:rPr>
          <w:rFonts w:ascii="Times New Roman" w:hAnsi="Times New Roman" w:cs="Times New Roman"/>
          <w:sz w:val="24"/>
          <w:szCs w:val="24"/>
        </w:rPr>
        <w:t xml:space="preserve">Ravnatelj je odgovoran za naplatu vlastitih prihoda i prihoda za posebne namjene te za   </w:t>
      </w:r>
      <w:r w:rsidR="00EB48C2" w:rsidRPr="00DD325C">
        <w:rPr>
          <w:rFonts w:ascii="Times New Roman" w:hAnsi="Times New Roman" w:cs="Times New Roman"/>
          <w:sz w:val="24"/>
          <w:szCs w:val="24"/>
        </w:rPr>
        <w:t xml:space="preserve"> </w:t>
      </w:r>
      <w:r w:rsidRPr="00DD325C">
        <w:rPr>
          <w:rFonts w:ascii="Times New Roman" w:hAnsi="Times New Roman" w:cs="Times New Roman"/>
          <w:sz w:val="24"/>
          <w:szCs w:val="24"/>
        </w:rPr>
        <w:t>izvršavanje rashoda i izdataka u skladu s namjenama i dinamikom ostvarivanja proračunskih</w:t>
      </w:r>
      <w:r w:rsidR="00DD325C">
        <w:rPr>
          <w:rFonts w:ascii="Times New Roman" w:hAnsi="Times New Roman" w:cs="Times New Roman"/>
          <w:sz w:val="24"/>
          <w:szCs w:val="24"/>
        </w:rPr>
        <w:t xml:space="preserve"> </w:t>
      </w:r>
      <w:r w:rsidRPr="00DD325C">
        <w:rPr>
          <w:rFonts w:ascii="Times New Roman" w:hAnsi="Times New Roman" w:cs="Times New Roman"/>
          <w:sz w:val="24"/>
          <w:szCs w:val="24"/>
        </w:rPr>
        <w:t>prihoda.</w:t>
      </w:r>
    </w:p>
    <w:p w14:paraId="7F5C7CE1" w14:textId="77777777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A2FAD51" w14:textId="68AA5313" w:rsidR="008E10BA" w:rsidRPr="00DD325C" w:rsidRDefault="008E10BA" w:rsidP="008E10B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25C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237BB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D325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218AD5B" w14:textId="0E3B4EE2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25C">
        <w:rPr>
          <w:rFonts w:ascii="Times New Roman" w:hAnsi="Times New Roman" w:cs="Times New Roman"/>
          <w:sz w:val="24"/>
          <w:szCs w:val="24"/>
        </w:rPr>
        <w:t>Vrtić je u obvezi dostavljati propisane financijske izvještaje s bilješkama upravnom odjelu nadležnom za financije i proračun Općine do isteka roka za predaju izvještaja nadležnoj instituciji.</w:t>
      </w:r>
    </w:p>
    <w:p w14:paraId="77BF46FC" w14:textId="77777777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01323F7" w14:textId="77777777" w:rsidR="008E10BA" w:rsidRPr="00DD325C" w:rsidRDefault="008E10BA" w:rsidP="008E10B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25C">
        <w:rPr>
          <w:rFonts w:ascii="Times New Roman" w:hAnsi="Times New Roman" w:cs="Times New Roman"/>
          <w:b/>
          <w:sz w:val="24"/>
          <w:szCs w:val="24"/>
        </w:rPr>
        <w:t>V. PRIJELAZNE I ZAVRŠNE ODREDBE</w:t>
      </w:r>
    </w:p>
    <w:p w14:paraId="79577C4A" w14:textId="2036A995" w:rsidR="008E10BA" w:rsidRPr="00DD325C" w:rsidRDefault="008E10BA" w:rsidP="008E10B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25C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237BB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D325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985B2FE" w14:textId="77777777" w:rsidR="00DD325C" w:rsidRPr="005600D8" w:rsidRDefault="00DD325C" w:rsidP="00DD32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0D8">
        <w:rPr>
          <w:rFonts w:ascii="Times New Roman" w:hAnsi="Times New Roman" w:cs="Times New Roman"/>
          <w:sz w:val="24"/>
          <w:szCs w:val="24"/>
        </w:rPr>
        <w:t>Ovaj Pravilnik stupa na snagu danom donošenja, a objavit će se na oglasnoj ploči i mrežnim</w:t>
      </w:r>
    </w:p>
    <w:p w14:paraId="661806B7" w14:textId="4930BB3A" w:rsidR="008E10BA" w:rsidRPr="005600D8" w:rsidRDefault="00DD325C" w:rsidP="00DD32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0D8">
        <w:rPr>
          <w:rFonts w:ascii="Times New Roman" w:hAnsi="Times New Roman" w:cs="Times New Roman"/>
          <w:sz w:val="24"/>
          <w:szCs w:val="24"/>
        </w:rPr>
        <w:t>stranicama Vrtića.</w:t>
      </w:r>
    </w:p>
    <w:p w14:paraId="18892B92" w14:textId="77777777" w:rsidR="00DD325C" w:rsidRPr="00DD325C" w:rsidRDefault="00DD325C" w:rsidP="00DD325C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2C698F6" w14:textId="77777777" w:rsidR="008E10BA" w:rsidRPr="00DD325C" w:rsidRDefault="008E10BA" w:rsidP="008E1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25C">
        <w:rPr>
          <w:rFonts w:ascii="Times New Roman" w:hAnsi="Times New Roman" w:cs="Times New Roman"/>
          <w:sz w:val="24"/>
          <w:szCs w:val="24"/>
        </w:rPr>
        <w:t>KLASA: 400-01/2</w:t>
      </w:r>
      <w:r w:rsidR="00586DCB" w:rsidRPr="00DD325C">
        <w:rPr>
          <w:rFonts w:ascii="Times New Roman" w:hAnsi="Times New Roman" w:cs="Times New Roman"/>
          <w:sz w:val="24"/>
          <w:szCs w:val="24"/>
        </w:rPr>
        <w:t>5-01/1</w:t>
      </w:r>
    </w:p>
    <w:p w14:paraId="57E6E038" w14:textId="77777777" w:rsidR="008E10BA" w:rsidRPr="00DD325C" w:rsidRDefault="00586DCB" w:rsidP="008E1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25C">
        <w:rPr>
          <w:rFonts w:ascii="Times New Roman" w:hAnsi="Times New Roman" w:cs="Times New Roman"/>
          <w:sz w:val="24"/>
          <w:szCs w:val="24"/>
        </w:rPr>
        <w:t>URBROJ: 2198-9-5-25-1</w:t>
      </w:r>
    </w:p>
    <w:p w14:paraId="4F34AFCA" w14:textId="77777777" w:rsidR="00586DCB" w:rsidRPr="00DD325C" w:rsidRDefault="00586DCB" w:rsidP="008E1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BB65188" w14:textId="3BC36A5B" w:rsidR="00325D43" w:rsidRPr="00340B92" w:rsidRDefault="00586DCB" w:rsidP="008E10BA">
      <w:pPr>
        <w:jc w:val="both"/>
        <w:rPr>
          <w:rFonts w:ascii="Times New Roman" w:hAnsi="Times New Roman" w:cs="Times New Roman"/>
          <w:sz w:val="24"/>
          <w:szCs w:val="24"/>
        </w:rPr>
      </w:pPr>
      <w:r w:rsidRPr="00340B92">
        <w:rPr>
          <w:rFonts w:ascii="Times New Roman" w:hAnsi="Times New Roman" w:cs="Times New Roman"/>
          <w:sz w:val="24"/>
          <w:szCs w:val="24"/>
        </w:rPr>
        <w:t xml:space="preserve">U Starigradu,  </w:t>
      </w:r>
      <w:r w:rsidR="00ED063A">
        <w:rPr>
          <w:rFonts w:ascii="Times New Roman" w:hAnsi="Times New Roman" w:cs="Times New Roman"/>
          <w:sz w:val="24"/>
          <w:szCs w:val="24"/>
        </w:rPr>
        <w:t>0</w:t>
      </w:r>
      <w:r w:rsidR="00340B92">
        <w:rPr>
          <w:rFonts w:ascii="Times New Roman" w:hAnsi="Times New Roman" w:cs="Times New Roman"/>
          <w:sz w:val="24"/>
          <w:szCs w:val="24"/>
        </w:rPr>
        <w:t>6.</w:t>
      </w:r>
      <w:r w:rsidR="00ED063A">
        <w:rPr>
          <w:rFonts w:ascii="Times New Roman" w:hAnsi="Times New Roman" w:cs="Times New Roman"/>
          <w:sz w:val="24"/>
          <w:szCs w:val="24"/>
        </w:rPr>
        <w:t xml:space="preserve"> </w:t>
      </w:r>
      <w:r w:rsidR="00340B92">
        <w:rPr>
          <w:rFonts w:ascii="Times New Roman" w:hAnsi="Times New Roman" w:cs="Times New Roman"/>
          <w:sz w:val="24"/>
          <w:szCs w:val="24"/>
        </w:rPr>
        <w:t>ožujka</w:t>
      </w:r>
      <w:r w:rsidR="00325D43" w:rsidRPr="00340B92">
        <w:rPr>
          <w:rFonts w:ascii="Times New Roman" w:hAnsi="Times New Roman" w:cs="Times New Roman"/>
          <w:sz w:val="24"/>
          <w:szCs w:val="24"/>
        </w:rPr>
        <w:t xml:space="preserve"> 2025. godine </w:t>
      </w:r>
    </w:p>
    <w:p w14:paraId="0DDBD629" w14:textId="77777777" w:rsidR="00325D43" w:rsidRPr="00DD325C" w:rsidRDefault="00325D43" w:rsidP="008E10BA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9A1A716" w14:textId="77777777" w:rsidR="008E10BA" w:rsidRPr="00DD325C" w:rsidRDefault="008E10BA" w:rsidP="00586DC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325C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 </w:t>
      </w:r>
      <w:r w:rsidRPr="00DD325C">
        <w:rPr>
          <w:rFonts w:ascii="Times New Roman" w:hAnsi="Times New Roman" w:cs="Times New Roman"/>
          <w:sz w:val="24"/>
          <w:szCs w:val="24"/>
        </w:rPr>
        <w:t>PREDSJEDNICA UPRAVNOG VIJEĆA</w:t>
      </w:r>
    </w:p>
    <w:p w14:paraId="1993AA2C" w14:textId="77777777" w:rsidR="00586DCB" w:rsidRPr="00DD325C" w:rsidRDefault="00586DCB" w:rsidP="00586DCB">
      <w:pPr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14:paraId="31450782" w14:textId="60704EA6" w:rsidR="00EB48C2" w:rsidRPr="00DD325C" w:rsidRDefault="008E10BA" w:rsidP="004C31E8">
      <w:pPr>
        <w:jc w:val="right"/>
        <w:rPr>
          <w:rFonts w:ascii="Times New Roman" w:hAnsi="Times New Roman" w:cs="Times New Roman"/>
          <w:sz w:val="24"/>
          <w:szCs w:val="24"/>
        </w:rPr>
      </w:pPr>
      <w:r w:rsidRPr="00DD325C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</w:t>
      </w:r>
      <w:r w:rsidRPr="00DD325C">
        <w:rPr>
          <w:rFonts w:ascii="Times New Roman" w:hAnsi="Times New Roman" w:cs="Times New Roman"/>
          <w:sz w:val="24"/>
          <w:szCs w:val="24"/>
        </w:rPr>
        <w:t xml:space="preserve">  </w:t>
      </w:r>
      <w:r w:rsidR="00586DCB" w:rsidRPr="00DD325C">
        <w:rPr>
          <w:rFonts w:ascii="Times New Roman" w:hAnsi="Times New Roman" w:cs="Times New Roman"/>
          <w:sz w:val="24"/>
          <w:szCs w:val="24"/>
        </w:rPr>
        <w:t xml:space="preserve">                               Anita Milovac Trošelj</w:t>
      </w:r>
    </w:p>
    <w:sectPr w:rsidR="00EB48C2" w:rsidRPr="00DD3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7C7E8F"/>
    <w:multiLevelType w:val="hybridMultilevel"/>
    <w:tmpl w:val="2E4C6554"/>
    <w:lvl w:ilvl="0" w:tplc="1A5232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226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614"/>
    <w:rsid w:val="0019713B"/>
    <w:rsid w:val="00237BB6"/>
    <w:rsid w:val="00325D43"/>
    <w:rsid w:val="00340B92"/>
    <w:rsid w:val="004C31E8"/>
    <w:rsid w:val="005600D8"/>
    <w:rsid w:val="00586DCB"/>
    <w:rsid w:val="008E10BA"/>
    <w:rsid w:val="0091463B"/>
    <w:rsid w:val="00921D20"/>
    <w:rsid w:val="009E112B"/>
    <w:rsid w:val="00BE6202"/>
    <w:rsid w:val="00BF05A0"/>
    <w:rsid w:val="00DD325C"/>
    <w:rsid w:val="00E74614"/>
    <w:rsid w:val="00EB48C2"/>
    <w:rsid w:val="00ED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7DA79"/>
  <w15:chartTrackingRefBased/>
  <w15:docId w15:val="{0928DEE5-D1EA-4B93-B5B8-853721FDE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46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5D43"/>
    <w:pPr>
      <w:ind w:left="720"/>
      <w:contextualSpacing/>
    </w:pPr>
  </w:style>
  <w:style w:type="paragraph" w:styleId="NoSpacing">
    <w:name w:val="No Spacing"/>
    <w:uiPriority w:val="1"/>
    <w:qFormat/>
    <w:rsid w:val="00EB48C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D32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32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32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32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32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0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0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1030</Words>
  <Characters>5871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VrtićOsmjeh</dc:creator>
  <cp:keywords/>
  <dc:description/>
  <cp:lastModifiedBy>Anita</cp:lastModifiedBy>
  <cp:revision>7</cp:revision>
  <cp:lastPrinted>2025-03-14T10:45:00Z</cp:lastPrinted>
  <dcterms:created xsi:type="dcterms:W3CDTF">2025-02-24T13:31:00Z</dcterms:created>
  <dcterms:modified xsi:type="dcterms:W3CDTF">2025-03-14T10:45:00Z</dcterms:modified>
</cp:coreProperties>
</file>